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84765" w:rsidRPr="00E85383" w:rsidRDefault="00782BF1" w:rsidP="00E84765">
      <w:pPr>
        <w:rPr>
          <w:rFonts w:asciiTheme="minorHAnsi" w:hAnsiTheme="minorHAnsi"/>
          <w:lang w:val="de-AT"/>
        </w:rPr>
      </w:pPr>
      <w:r w:rsidRPr="00E85383">
        <w:rPr>
          <w:rFonts w:asciiTheme="minorHAnsi" w:hAnsiTheme="minorHAnsi"/>
          <w:noProof/>
          <w:lang w:val="de-AT" w:eastAsia="de-AT"/>
        </w:rPr>
        <w:drawing>
          <wp:anchor distT="0" distB="0" distL="114300" distR="114300" simplePos="0" relativeHeight="251658240" behindDoc="0" locked="0" layoutInCell="1" allowOverlap="1">
            <wp:simplePos x="0" y="0"/>
            <wp:positionH relativeFrom="column">
              <wp:posOffset>4291330</wp:posOffset>
            </wp:positionH>
            <wp:positionV relativeFrom="paragraph">
              <wp:posOffset>-509270</wp:posOffset>
            </wp:positionV>
            <wp:extent cx="1706880" cy="1571625"/>
            <wp:effectExtent l="19050" t="0" r="7620" b="0"/>
            <wp:wrapNone/>
            <wp:docPr id="1" name="Grafik 0" descr="Logo Prize 201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ogo Prize 2013.jpg"/>
                    <pic:cNvPicPr/>
                  </pic:nvPicPr>
                  <pic:blipFill>
                    <a:blip r:embed="rId7" cstate="print"/>
                    <a:stretch>
                      <a:fillRect/>
                    </a:stretch>
                  </pic:blipFill>
                  <pic:spPr>
                    <a:xfrm>
                      <a:off x="0" y="0"/>
                      <a:ext cx="1706880" cy="1571625"/>
                    </a:xfrm>
                    <a:prstGeom prst="rect">
                      <a:avLst/>
                    </a:prstGeom>
                  </pic:spPr>
                </pic:pic>
              </a:graphicData>
            </a:graphic>
          </wp:anchor>
        </w:drawing>
      </w:r>
    </w:p>
    <w:p w:rsidR="00BC6196" w:rsidRPr="00E85383" w:rsidRDefault="00BC6196" w:rsidP="00E84765">
      <w:pPr>
        <w:rPr>
          <w:rFonts w:asciiTheme="minorHAnsi" w:hAnsiTheme="minorHAnsi"/>
          <w:b/>
          <w:color w:val="FF4D00"/>
          <w:lang w:val="en-GB"/>
        </w:rPr>
      </w:pPr>
    </w:p>
    <w:p w:rsidR="00782BF1" w:rsidRPr="00E85383" w:rsidRDefault="00782BF1" w:rsidP="00782BF1">
      <w:pPr>
        <w:rPr>
          <w:rFonts w:asciiTheme="minorHAnsi" w:hAnsiTheme="minorHAnsi"/>
          <w:b/>
          <w:color w:val="FF4D00"/>
          <w:lang w:val="en-GB"/>
        </w:rPr>
      </w:pPr>
    </w:p>
    <w:p w:rsidR="00BD1AAE" w:rsidRPr="00E85383" w:rsidRDefault="00BD1AAE" w:rsidP="00BD1AAE">
      <w:pPr>
        <w:rPr>
          <w:rFonts w:asciiTheme="minorHAnsi" w:hAnsiTheme="minorHAnsi"/>
          <w:b/>
          <w:color w:val="FF4D00"/>
          <w:sz w:val="28"/>
          <w:szCs w:val="28"/>
        </w:rPr>
      </w:pPr>
      <w:r w:rsidRPr="00E85383">
        <w:rPr>
          <w:rFonts w:asciiTheme="minorHAnsi" w:hAnsiTheme="minorHAnsi"/>
          <w:b/>
          <w:color w:val="FF4D00"/>
          <w:sz w:val="28"/>
          <w:szCs w:val="28"/>
        </w:rPr>
        <w:t xml:space="preserve">Schweighofer </w:t>
      </w:r>
      <w:proofErr w:type="spellStart"/>
      <w:r w:rsidRPr="00E85383">
        <w:rPr>
          <w:rFonts w:asciiTheme="minorHAnsi" w:hAnsiTheme="minorHAnsi"/>
          <w:b/>
          <w:color w:val="FF4D00"/>
          <w:sz w:val="28"/>
          <w:szCs w:val="28"/>
        </w:rPr>
        <w:t>Prize</w:t>
      </w:r>
      <w:proofErr w:type="spellEnd"/>
      <w:r w:rsidRPr="00E85383">
        <w:rPr>
          <w:rFonts w:asciiTheme="minorHAnsi" w:hAnsiTheme="minorHAnsi"/>
          <w:b/>
          <w:color w:val="FF4D00"/>
          <w:sz w:val="28"/>
          <w:szCs w:val="28"/>
        </w:rPr>
        <w:t xml:space="preserve"> 2013 in Wien verliehen –</w:t>
      </w:r>
    </w:p>
    <w:p w:rsidR="00BD1AAE" w:rsidRPr="00414DF8" w:rsidRDefault="00FE6AE4" w:rsidP="00FE6AE4">
      <w:pPr>
        <w:pStyle w:val="Listenabsatz"/>
        <w:numPr>
          <w:ilvl w:val="0"/>
          <w:numId w:val="8"/>
        </w:numPr>
        <w:rPr>
          <w:rFonts w:asciiTheme="minorHAnsi" w:hAnsiTheme="minorHAnsi"/>
          <w:b/>
          <w:color w:val="FF4D00"/>
          <w:sz w:val="28"/>
          <w:szCs w:val="28"/>
        </w:rPr>
      </w:pPr>
      <w:r w:rsidRPr="00414DF8">
        <w:rPr>
          <w:rFonts w:asciiTheme="minorHAnsi" w:hAnsiTheme="minorHAnsi"/>
          <w:b/>
          <w:color w:val="FF4D00"/>
          <w:sz w:val="28"/>
          <w:szCs w:val="28"/>
        </w:rPr>
        <w:t>600 Besucher aus 35 Ländern</w:t>
      </w:r>
    </w:p>
    <w:p w:rsidR="00BD1AAE" w:rsidRPr="00FE6AE4" w:rsidRDefault="00BD1AAE" w:rsidP="00FE6AE4">
      <w:pPr>
        <w:pStyle w:val="Listenabsatz"/>
        <w:numPr>
          <w:ilvl w:val="0"/>
          <w:numId w:val="8"/>
        </w:numPr>
        <w:rPr>
          <w:rFonts w:asciiTheme="minorHAnsi" w:hAnsiTheme="minorHAnsi"/>
          <w:b/>
          <w:color w:val="FF4D00"/>
          <w:sz w:val="28"/>
          <w:szCs w:val="28"/>
        </w:rPr>
      </w:pPr>
      <w:r w:rsidRPr="00FE6AE4">
        <w:rPr>
          <w:rFonts w:asciiTheme="minorHAnsi" w:hAnsiTheme="minorHAnsi"/>
          <w:b/>
          <w:color w:val="FF4D00"/>
          <w:sz w:val="28"/>
          <w:szCs w:val="28"/>
        </w:rPr>
        <w:t>300.000 Euro für innovative Ideen rund um Holz</w:t>
      </w:r>
    </w:p>
    <w:p w:rsidR="00BD1AAE" w:rsidRPr="00FE6AE4" w:rsidRDefault="00BD1AAE" w:rsidP="00FE6AE4">
      <w:pPr>
        <w:pStyle w:val="Listenabsatz"/>
        <w:numPr>
          <w:ilvl w:val="0"/>
          <w:numId w:val="8"/>
        </w:numPr>
        <w:rPr>
          <w:rFonts w:asciiTheme="minorHAnsi" w:hAnsiTheme="minorHAnsi"/>
          <w:b/>
          <w:color w:val="FF4D00"/>
          <w:sz w:val="28"/>
          <w:szCs w:val="28"/>
        </w:rPr>
      </w:pPr>
      <w:r w:rsidRPr="00FE6AE4">
        <w:rPr>
          <w:rFonts w:asciiTheme="minorHAnsi" w:hAnsiTheme="minorHAnsi"/>
          <w:b/>
          <w:color w:val="FF4D00"/>
          <w:sz w:val="28"/>
          <w:szCs w:val="28"/>
        </w:rPr>
        <w:t>Wien Treffpunkt der internationalen Holzforschung und Industrie</w:t>
      </w:r>
    </w:p>
    <w:p w:rsidR="00BD1AAE" w:rsidRPr="00C33F75" w:rsidRDefault="00BD1AAE" w:rsidP="00BD1AAE">
      <w:pPr>
        <w:rPr>
          <w:rFonts w:asciiTheme="minorHAnsi" w:hAnsiTheme="minorHAnsi"/>
        </w:rPr>
      </w:pPr>
    </w:p>
    <w:p w:rsidR="00BD1AAE" w:rsidRDefault="00BD1AAE" w:rsidP="00BD1AAE">
      <w:pPr>
        <w:rPr>
          <w:rFonts w:asciiTheme="minorHAnsi" w:hAnsiTheme="minorHAnsi"/>
        </w:rPr>
      </w:pPr>
    </w:p>
    <w:p w:rsidR="00BD1AAE" w:rsidRPr="00906B44" w:rsidRDefault="00BD1AAE" w:rsidP="00BD1AAE">
      <w:pPr>
        <w:rPr>
          <w:rFonts w:asciiTheme="minorHAnsi" w:hAnsiTheme="minorHAnsi"/>
          <w:b/>
          <w:i/>
        </w:rPr>
      </w:pPr>
      <w:r w:rsidRPr="00906B44">
        <w:rPr>
          <w:rFonts w:asciiTheme="minorHAnsi" w:hAnsiTheme="minorHAnsi"/>
          <w:b/>
          <w:i/>
        </w:rPr>
        <w:t>Wien, 5. Juni 2013. Bereits zum sechsten Mal wurde am 4. Juni 2013 im Wiener Rathaus der Schwei</w:t>
      </w:r>
      <w:r w:rsidR="00364555">
        <w:rPr>
          <w:rFonts w:asciiTheme="minorHAnsi" w:hAnsiTheme="minorHAnsi"/>
          <w:b/>
          <w:i/>
        </w:rPr>
        <w:t xml:space="preserve">ghofer </w:t>
      </w:r>
      <w:proofErr w:type="spellStart"/>
      <w:r w:rsidR="00364555">
        <w:rPr>
          <w:rFonts w:asciiTheme="minorHAnsi" w:hAnsiTheme="minorHAnsi"/>
          <w:b/>
          <w:i/>
        </w:rPr>
        <w:t>Prize</w:t>
      </w:r>
      <w:proofErr w:type="spellEnd"/>
      <w:r w:rsidR="00364555">
        <w:rPr>
          <w:rFonts w:asciiTheme="minorHAnsi" w:hAnsiTheme="minorHAnsi"/>
          <w:b/>
          <w:i/>
        </w:rPr>
        <w:t xml:space="preserve"> verliehen. Dieser </w:t>
      </w:r>
      <w:r w:rsidRPr="00906B44">
        <w:rPr>
          <w:rFonts w:asciiTheme="minorHAnsi" w:hAnsiTheme="minorHAnsi"/>
          <w:b/>
          <w:i/>
        </w:rPr>
        <w:t xml:space="preserve">Innovationspreis für die Europäische Forst- und Holzwirtschaft wird im 2-Jahres-Rhythmus vergeben und ist mit insgesamt 300.000 Euro dotiert. </w:t>
      </w:r>
    </w:p>
    <w:p w:rsidR="00BD1AAE" w:rsidRPr="00C33F75" w:rsidRDefault="00BD1AAE" w:rsidP="00BD1AAE">
      <w:pPr>
        <w:rPr>
          <w:rFonts w:asciiTheme="minorHAnsi" w:hAnsiTheme="minorHAnsi"/>
        </w:rPr>
      </w:pPr>
    </w:p>
    <w:p w:rsidR="00BD1AAE" w:rsidRPr="00E60F7D" w:rsidRDefault="00BD1AAE" w:rsidP="00BD1AAE">
      <w:pPr>
        <w:rPr>
          <w:rFonts w:asciiTheme="minorHAnsi" w:hAnsiTheme="minorHAnsi"/>
        </w:rPr>
      </w:pPr>
      <w:r w:rsidRPr="00E60F7D">
        <w:rPr>
          <w:rFonts w:asciiTheme="minorHAnsi" w:hAnsiTheme="minorHAnsi"/>
        </w:rPr>
        <w:t>Im Mittelpunkt stehen dabei innovative Ideen, Technologien, Produkte und Services auf allen Stufen der Wertschöpfungskette des Werkstoffs Holz. Rund 600 Gäste aus 35 Ländern erlebten die Verleihung im Wiener Rathaus mit, an der auch die Bundesminister DI Nik</w:t>
      </w:r>
      <w:r w:rsidR="00364555">
        <w:rPr>
          <w:rFonts w:asciiTheme="minorHAnsi" w:hAnsiTheme="minorHAnsi"/>
        </w:rPr>
        <w:t>i</w:t>
      </w:r>
      <w:r w:rsidRPr="00E60F7D">
        <w:rPr>
          <w:rFonts w:asciiTheme="minorHAnsi" w:hAnsiTheme="minorHAnsi"/>
        </w:rPr>
        <w:t xml:space="preserve"> Berlakovich (Bundesminister für Land- und Forstwirtschaft, Umwelt und Wasserwirtschaft) und Rudolf </w:t>
      </w:r>
      <w:proofErr w:type="spellStart"/>
      <w:r w:rsidRPr="00E60F7D">
        <w:rPr>
          <w:rFonts w:asciiTheme="minorHAnsi" w:hAnsiTheme="minorHAnsi"/>
        </w:rPr>
        <w:t>Hundstorfer</w:t>
      </w:r>
      <w:proofErr w:type="spellEnd"/>
      <w:r w:rsidRPr="00E60F7D">
        <w:rPr>
          <w:rFonts w:asciiTheme="minorHAnsi" w:hAnsiTheme="minorHAnsi"/>
        </w:rPr>
        <w:t xml:space="preserve"> (Bundesminister für Arbeit,</w:t>
      </w:r>
      <w:r>
        <w:rPr>
          <w:rFonts w:asciiTheme="minorHAnsi" w:hAnsiTheme="minorHAnsi"/>
        </w:rPr>
        <w:t xml:space="preserve"> Soziales und Konsumentenschutz</w:t>
      </w:r>
      <w:r w:rsidRPr="00E60F7D">
        <w:rPr>
          <w:rFonts w:asciiTheme="minorHAnsi" w:hAnsiTheme="minorHAnsi"/>
        </w:rPr>
        <w:t xml:space="preserve">) </w:t>
      </w:r>
      <w:r w:rsidRPr="00414DF8">
        <w:rPr>
          <w:rFonts w:asciiTheme="minorHAnsi" w:hAnsiTheme="minorHAnsi"/>
        </w:rPr>
        <w:t xml:space="preserve">sowie der Wiener </w:t>
      </w:r>
      <w:r w:rsidR="00FE6AE4" w:rsidRPr="00414DF8">
        <w:rPr>
          <w:rFonts w:asciiTheme="minorHAnsi" w:hAnsiTheme="minorHAnsi"/>
        </w:rPr>
        <w:t xml:space="preserve">Kulturstadtrat Dr. Andreas </w:t>
      </w:r>
      <w:proofErr w:type="spellStart"/>
      <w:r w:rsidR="00FE6AE4" w:rsidRPr="00414DF8">
        <w:rPr>
          <w:rFonts w:asciiTheme="minorHAnsi" w:hAnsiTheme="minorHAnsi"/>
        </w:rPr>
        <w:t>Mailath</w:t>
      </w:r>
      <w:proofErr w:type="spellEnd"/>
      <w:r w:rsidR="00FE6AE4" w:rsidRPr="00414DF8">
        <w:rPr>
          <w:rFonts w:asciiTheme="minorHAnsi" w:hAnsiTheme="minorHAnsi"/>
        </w:rPr>
        <w:t>-Pokorny</w:t>
      </w:r>
      <w:r w:rsidRPr="00414DF8">
        <w:rPr>
          <w:rFonts w:asciiTheme="minorHAnsi" w:hAnsiTheme="minorHAnsi"/>
        </w:rPr>
        <w:t xml:space="preserve"> teilnahmen.</w:t>
      </w:r>
      <w:r w:rsidRPr="00E60F7D">
        <w:rPr>
          <w:rFonts w:asciiTheme="minorHAnsi" w:hAnsiTheme="minorHAnsi"/>
        </w:rPr>
        <w:t xml:space="preserve">  </w:t>
      </w:r>
    </w:p>
    <w:p w:rsidR="00BD1AAE" w:rsidRDefault="00BD1AAE" w:rsidP="00BD1AAE">
      <w:pPr>
        <w:rPr>
          <w:rFonts w:asciiTheme="minorHAnsi" w:hAnsiTheme="minorHAnsi"/>
        </w:rPr>
      </w:pPr>
    </w:p>
    <w:p w:rsidR="00BD1AAE" w:rsidRDefault="00BD1AAE" w:rsidP="00BD1AAE">
      <w:pPr>
        <w:rPr>
          <w:rFonts w:asciiTheme="minorHAnsi" w:hAnsiTheme="minorHAnsi"/>
        </w:rPr>
      </w:pPr>
    </w:p>
    <w:p w:rsidR="00BD1AAE" w:rsidRPr="0094023A" w:rsidRDefault="00BD1AAE" w:rsidP="00BD1AAE">
      <w:pPr>
        <w:rPr>
          <w:rFonts w:asciiTheme="minorHAnsi" w:hAnsiTheme="minorHAnsi"/>
          <w:b/>
        </w:rPr>
      </w:pPr>
      <w:r w:rsidRPr="0094023A">
        <w:rPr>
          <w:rFonts w:asciiTheme="minorHAnsi" w:hAnsiTheme="minorHAnsi"/>
          <w:b/>
        </w:rPr>
        <w:t>Werkstoff Holz als Innovationstreiber</w:t>
      </w:r>
    </w:p>
    <w:p w:rsidR="00BD1AAE" w:rsidRPr="00C33F75" w:rsidRDefault="00BD1AAE" w:rsidP="00BD1AAE">
      <w:pPr>
        <w:rPr>
          <w:rFonts w:asciiTheme="minorHAnsi" w:hAnsiTheme="minorHAnsi"/>
        </w:rPr>
      </w:pPr>
    </w:p>
    <w:p w:rsidR="00BD1AAE" w:rsidRPr="00E60F7D" w:rsidRDefault="00BD1AAE" w:rsidP="00BD1AAE">
      <w:pPr>
        <w:rPr>
          <w:rFonts w:asciiTheme="minorHAnsi" w:hAnsiTheme="minorHAnsi"/>
        </w:rPr>
      </w:pPr>
      <w:r w:rsidRPr="00E60F7D">
        <w:rPr>
          <w:rFonts w:asciiTheme="minorHAnsi" w:hAnsiTheme="minorHAnsi"/>
        </w:rPr>
        <w:t xml:space="preserve">Der Schweighofer </w:t>
      </w:r>
      <w:proofErr w:type="spellStart"/>
      <w:r w:rsidRPr="00E60F7D">
        <w:rPr>
          <w:rFonts w:asciiTheme="minorHAnsi" w:hAnsiTheme="minorHAnsi"/>
        </w:rPr>
        <w:t>Prize</w:t>
      </w:r>
      <w:proofErr w:type="spellEnd"/>
      <w:r w:rsidRPr="00E60F7D">
        <w:rPr>
          <w:rFonts w:asciiTheme="minorHAnsi" w:hAnsiTheme="minorHAnsi"/>
        </w:rPr>
        <w:t xml:space="preserve"> macht sichtbar, zu welchen Innovationen die Holzforschung die europäische holzverarbeitende Industrie antreibt. Von visionären Ideen bis zu Produkten, die bereits erfolgreich am Markt umgesetzt wurden, reicht die Palette der eingereichten Projekte. Der Schweighofer </w:t>
      </w:r>
      <w:proofErr w:type="spellStart"/>
      <w:r w:rsidRPr="00E60F7D">
        <w:rPr>
          <w:rFonts w:asciiTheme="minorHAnsi" w:hAnsiTheme="minorHAnsi"/>
        </w:rPr>
        <w:t>Prize</w:t>
      </w:r>
      <w:proofErr w:type="spellEnd"/>
      <w:r w:rsidRPr="00E60F7D">
        <w:rPr>
          <w:rFonts w:asciiTheme="minorHAnsi" w:hAnsiTheme="minorHAnsi"/>
        </w:rPr>
        <w:t xml:space="preserve"> macht die praktisch unbegrenzten Einsatzmöglichkeiten dieses Materials neu bewusst.</w:t>
      </w:r>
    </w:p>
    <w:p w:rsidR="00BD1AAE" w:rsidRDefault="00BD1AAE" w:rsidP="00BD1AAE">
      <w:pPr>
        <w:rPr>
          <w:rFonts w:asciiTheme="minorHAnsi" w:hAnsiTheme="minorHAnsi"/>
        </w:rPr>
      </w:pPr>
    </w:p>
    <w:p w:rsidR="00BD1AAE" w:rsidRPr="00C33F75" w:rsidRDefault="00BD1AAE" w:rsidP="00BD1AAE">
      <w:pPr>
        <w:rPr>
          <w:rFonts w:asciiTheme="minorHAnsi" w:hAnsiTheme="minorHAnsi"/>
        </w:rPr>
      </w:pPr>
    </w:p>
    <w:p w:rsidR="00BD1AAE" w:rsidRPr="0037787C" w:rsidRDefault="00BD1AAE" w:rsidP="00BD1AAE">
      <w:pPr>
        <w:rPr>
          <w:rFonts w:asciiTheme="minorHAnsi" w:hAnsiTheme="minorHAnsi"/>
          <w:b/>
        </w:rPr>
      </w:pPr>
      <w:r w:rsidRPr="0037787C">
        <w:rPr>
          <w:rFonts w:asciiTheme="minorHAnsi" w:hAnsiTheme="minorHAnsi"/>
          <w:b/>
        </w:rPr>
        <w:t>Gewinner des Hauptpreises 2013 kommt aus Südtirol</w:t>
      </w:r>
    </w:p>
    <w:p w:rsidR="00BD1AAE" w:rsidRPr="00C33F75" w:rsidRDefault="00BD1AAE" w:rsidP="00BD1AAE">
      <w:pPr>
        <w:rPr>
          <w:rFonts w:asciiTheme="minorHAnsi" w:hAnsiTheme="minorHAnsi"/>
        </w:rPr>
      </w:pPr>
    </w:p>
    <w:p w:rsidR="00BD1AAE" w:rsidRPr="00E60F7D" w:rsidRDefault="00BD1AAE" w:rsidP="00BD1AAE">
      <w:pPr>
        <w:rPr>
          <w:rFonts w:asciiTheme="minorHAnsi" w:hAnsiTheme="minorHAnsi"/>
        </w:rPr>
      </w:pPr>
      <w:r w:rsidRPr="00E60F7D">
        <w:rPr>
          <w:rFonts w:asciiTheme="minorHAnsi" w:hAnsiTheme="minorHAnsi"/>
        </w:rPr>
        <w:t xml:space="preserve">Der Hauptpreisträger 2013 ist </w:t>
      </w:r>
      <w:proofErr w:type="spellStart"/>
      <w:r w:rsidRPr="00E60F7D">
        <w:rPr>
          <w:rFonts w:asciiTheme="minorHAnsi" w:hAnsiTheme="minorHAnsi"/>
        </w:rPr>
        <w:t>Dott.Ing</w:t>
      </w:r>
      <w:proofErr w:type="spellEnd"/>
      <w:r w:rsidRPr="00E60F7D">
        <w:rPr>
          <w:rFonts w:asciiTheme="minorHAnsi" w:hAnsiTheme="minorHAnsi"/>
        </w:rPr>
        <w:t xml:space="preserve">. Federico </w:t>
      </w:r>
      <w:proofErr w:type="spellStart"/>
      <w:r w:rsidRPr="00E60F7D">
        <w:rPr>
          <w:rFonts w:asciiTheme="minorHAnsi" w:hAnsiTheme="minorHAnsi"/>
        </w:rPr>
        <w:t>Giudiceandrea</w:t>
      </w:r>
      <w:proofErr w:type="spellEnd"/>
      <w:r w:rsidRPr="00E60F7D">
        <w:rPr>
          <w:rFonts w:asciiTheme="minorHAnsi" w:hAnsiTheme="minorHAnsi"/>
        </w:rPr>
        <w:t xml:space="preserve"> aus Brixen, Italien. Er wurde für sein Lebenswerk ausgezeichnet. Seit mehr 30 Jahren arbeitet er an bahnbrechenden Neuentwicklungen für elektronische Mess- und Steuerungssysteme der holzverarbeitenden Industrie. </w:t>
      </w:r>
      <w:proofErr w:type="spellStart"/>
      <w:r w:rsidRPr="00E60F7D">
        <w:rPr>
          <w:rFonts w:asciiTheme="minorHAnsi" w:hAnsiTheme="minorHAnsi"/>
        </w:rPr>
        <w:t>Giudiceandrea</w:t>
      </w:r>
      <w:proofErr w:type="spellEnd"/>
      <w:r w:rsidRPr="00E60F7D">
        <w:rPr>
          <w:rFonts w:asciiTheme="minorHAnsi" w:hAnsiTheme="minorHAnsi"/>
        </w:rPr>
        <w:t xml:space="preserve"> erhält € 100.000. Die Ideen werden von seinem Unternehmen MICROTEC umgesetzt.</w:t>
      </w:r>
    </w:p>
    <w:p w:rsidR="00BD1AAE" w:rsidRPr="00E60F7D" w:rsidRDefault="0065512E" w:rsidP="00BD1AAE">
      <w:pPr>
        <w:rPr>
          <w:rFonts w:asciiTheme="minorHAnsi" w:hAnsiTheme="minorHAnsi"/>
        </w:rPr>
      </w:pPr>
      <w:hyperlink r:id="rId8" w:history="1">
        <w:r w:rsidR="00BD1AAE" w:rsidRPr="00E60F7D">
          <w:rPr>
            <w:rFonts w:asciiTheme="minorHAnsi" w:hAnsiTheme="minorHAnsi"/>
          </w:rPr>
          <w:t>www.microtec.eu</w:t>
        </w:r>
      </w:hyperlink>
    </w:p>
    <w:p w:rsidR="00BD1AAE" w:rsidRPr="00906B44" w:rsidRDefault="00BD1AAE" w:rsidP="00BD1AAE">
      <w:pPr>
        <w:rPr>
          <w:rFonts w:asciiTheme="minorHAnsi" w:hAnsiTheme="minorHAnsi"/>
        </w:rPr>
      </w:pPr>
    </w:p>
    <w:p w:rsidR="00BD1AAE" w:rsidRPr="00906B44" w:rsidRDefault="00BD1AAE" w:rsidP="00BD1AAE">
      <w:pPr>
        <w:rPr>
          <w:rFonts w:asciiTheme="minorHAnsi" w:hAnsiTheme="minorHAnsi"/>
        </w:rPr>
      </w:pPr>
      <w:r w:rsidRPr="00906B44">
        <w:rPr>
          <w:rFonts w:asciiTheme="minorHAnsi" w:hAnsiTheme="minorHAnsi"/>
        </w:rPr>
        <w:t xml:space="preserve">Die Innovationspreise, die sich € 200.000 teilen, gingen an </w:t>
      </w:r>
    </w:p>
    <w:p w:rsidR="00BD1AAE" w:rsidRPr="00906B44" w:rsidRDefault="00BD1AAE" w:rsidP="00BD1AAE">
      <w:pPr>
        <w:pStyle w:val="Listenabsatz"/>
        <w:numPr>
          <w:ilvl w:val="0"/>
          <w:numId w:val="3"/>
        </w:numPr>
        <w:rPr>
          <w:rFonts w:asciiTheme="minorHAnsi" w:hAnsiTheme="minorHAnsi"/>
          <w:sz w:val="22"/>
          <w:szCs w:val="22"/>
        </w:rPr>
      </w:pPr>
      <w:proofErr w:type="spellStart"/>
      <w:r w:rsidRPr="00906B44">
        <w:rPr>
          <w:rFonts w:asciiTheme="minorHAnsi" w:hAnsiTheme="minorHAnsi"/>
          <w:b/>
          <w:sz w:val="22"/>
          <w:szCs w:val="22"/>
        </w:rPr>
        <w:t>Kielsteg</w:t>
      </w:r>
      <w:proofErr w:type="spellEnd"/>
      <w:r w:rsidRPr="00906B44">
        <w:rPr>
          <w:rFonts w:asciiTheme="minorHAnsi" w:hAnsiTheme="minorHAnsi"/>
          <w:b/>
          <w:sz w:val="22"/>
          <w:szCs w:val="22"/>
        </w:rPr>
        <w:t xml:space="preserve"> Bauelement</w:t>
      </w:r>
      <w:r w:rsidRPr="00906B44">
        <w:rPr>
          <w:rFonts w:asciiTheme="minorHAnsi" w:hAnsiTheme="minorHAnsi"/>
          <w:sz w:val="22"/>
          <w:szCs w:val="22"/>
        </w:rPr>
        <w:t xml:space="preserve"> – Leichtbauelement mit einem exzellenten Verhältnis von Eigengewicht zu Tragfähigkeit. Stefan Krestel, Ulrich Spiegel un</w:t>
      </w:r>
      <w:r>
        <w:rPr>
          <w:rFonts w:asciiTheme="minorHAnsi" w:hAnsiTheme="minorHAnsi"/>
          <w:sz w:val="22"/>
          <w:szCs w:val="22"/>
        </w:rPr>
        <w:t xml:space="preserve">d Gernot </w:t>
      </w:r>
      <w:proofErr w:type="spellStart"/>
      <w:r>
        <w:rPr>
          <w:rFonts w:asciiTheme="minorHAnsi" w:hAnsiTheme="minorHAnsi"/>
          <w:sz w:val="22"/>
          <w:szCs w:val="22"/>
        </w:rPr>
        <w:t>Kulmer</w:t>
      </w:r>
      <w:proofErr w:type="spellEnd"/>
      <w:r>
        <w:rPr>
          <w:rFonts w:asciiTheme="minorHAnsi" w:hAnsiTheme="minorHAnsi"/>
          <w:sz w:val="22"/>
          <w:szCs w:val="22"/>
        </w:rPr>
        <w:t xml:space="preserve"> (</w:t>
      </w:r>
      <w:proofErr w:type="spellStart"/>
      <w:r>
        <w:rPr>
          <w:rFonts w:asciiTheme="minorHAnsi" w:hAnsiTheme="minorHAnsi"/>
          <w:sz w:val="22"/>
          <w:szCs w:val="22"/>
        </w:rPr>
        <w:t>Kielsteg</w:t>
      </w:r>
      <w:proofErr w:type="spellEnd"/>
      <w:r>
        <w:rPr>
          <w:rFonts w:asciiTheme="minorHAnsi" w:hAnsiTheme="minorHAnsi"/>
          <w:sz w:val="22"/>
          <w:szCs w:val="22"/>
        </w:rPr>
        <w:t xml:space="preserve"> GmbH)</w:t>
      </w:r>
      <w:r w:rsidRPr="00906B44">
        <w:rPr>
          <w:rFonts w:asciiTheme="minorHAnsi" w:hAnsiTheme="minorHAnsi"/>
          <w:sz w:val="22"/>
          <w:szCs w:val="22"/>
        </w:rPr>
        <w:t xml:space="preserve">, Österreich </w:t>
      </w:r>
      <w:r>
        <w:rPr>
          <w:rFonts w:asciiTheme="minorHAnsi" w:hAnsiTheme="minorHAnsi"/>
          <w:sz w:val="22"/>
          <w:szCs w:val="22"/>
        </w:rPr>
        <w:br/>
      </w:r>
      <w:hyperlink r:id="rId9" w:history="1">
        <w:r w:rsidRPr="00906B44">
          <w:rPr>
            <w:rStyle w:val="Hyperlink"/>
            <w:rFonts w:asciiTheme="minorHAnsi" w:hAnsiTheme="minorHAnsi"/>
            <w:sz w:val="22"/>
            <w:szCs w:val="22"/>
          </w:rPr>
          <w:t>www.kielsteg.at</w:t>
        </w:r>
      </w:hyperlink>
    </w:p>
    <w:p w:rsidR="00BD1AAE" w:rsidRPr="00906B44" w:rsidRDefault="00BD1AAE" w:rsidP="00BD1AAE">
      <w:pPr>
        <w:pStyle w:val="Listenabsatz"/>
        <w:numPr>
          <w:ilvl w:val="0"/>
          <w:numId w:val="3"/>
        </w:numPr>
        <w:rPr>
          <w:rFonts w:asciiTheme="minorHAnsi" w:hAnsiTheme="minorHAnsi"/>
          <w:sz w:val="22"/>
          <w:szCs w:val="22"/>
        </w:rPr>
      </w:pPr>
      <w:r w:rsidRPr="00906B44">
        <w:rPr>
          <w:rFonts w:asciiTheme="minorHAnsi" w:hAnsiTheme="minorHAnsi"/>
          <w:b/>
          <w:sz w:val="22"/>
          <w:szCs w:val="22"/>
        </w:rPr>
        <w:t xml:space="preserve">Eingeklebte Lochbleche - </w:t>
      </w:r>
      <w:r w:rsidRPr="00906B44">
        <w:rPr>
          <w:rFonts w:asciiTheme="minorHAnsi" w:hAnsiTheme="minorHAnsi"/>
          <w:sz w:val="22"/>
          <w:szCs w:val="22"/>
        </w:rPr>
        <w:t xml:space="preserve"> eine neuartige Holz-Lochblech-Klebeverbindung, die für den Holzbau äußert leistungsfähig ist.  Hochschule RheinMain aus Deutschland, in der Leitung von Leander </w:t>
      </w:r>
      <w:proofErr w:type="spellStart"/>
      <w:r w:rsidRPr="00906B44">
        <w:rPr>
          <w:rFonts w:asciiTheme="minorHAnsi" w:hAnsiTheme="minorHAnsi"/>
          <w:sz w:val="22"/>
          <w:szCs w:val="22"/>
        </w:rPr>
        <w:t>Bathon</w:t>
      </w:r>
      <w:proofErr w:type="spellEnd"/>
    </w:p>
    <w:p w:rsidR="00BD1AAE" w:rsidRPr="00906B44" w:rsidRDefault="0065512E" w:rsidP="00BD1AAE">
      <w:pPr>
        <w:pStyle w:val="Listenabsatz"/>
        <w:rPr>
          <w:rFonts w:asciiTheme="minorHAnsi" w:hAnsiTheme="minorHAnsi"/>
          <w:sz w:val="22"/>
          <w:szCs w:val="22"/>
        </w:rPr>
      </w:pPr>
      <w:hyperlink r:id="rId10" w:history="1">
        <w:r w:rsidR="00BD1AAE" w:rsidRPr="00906B44">
          <w:rPr>
            <w:rStyle w:val="Hyperlink"/>
            <w:rFonts w:asciiTheme="minorHAnsi" w:hAnsiTheme="minorHAnsi"/>
            <w:sz w:val="22"/>
            <w:szCs w:val="22"/>
          </w:rPr>
          <w:t>www.hs-rm.de/fab</w:t>
        </w:r>
      </w:hyperlink>
      <w:r w:rsidR="00BD1AAE" w:rsidRPr="00906B44">
        <w:rPr>
          <w:rFonts w:asciiTheme="minorHAnsi" w:hAnsiTheme="minorHAnsi"/>
          <w:sz w:val="22"/>
          <w:szCs w:val="22"/>
        </w:rPr>
        <w:t xml:space="preserve"> </w:t>
      </w:r>
    </w:p>
    <w:p w:rsidR="00BD1AAE" w:rsidRPr="00906B44" w:rsidRDefault="00BD1AAE" w:rsidP="00BD1AAE">
      <w:pPr>
        <w:pStyle w:val="Listenabsatz"/>
        <w:numPr>
          <w:ilvl w:val="0"/>
          <w:numId w:val="3"/>
        </w:numPr>
        <w:rPr>
          <w:rFonts w:asciiTheme="minorHAnsi" w:hAnsiTheme="minorHAnsi"/>
          <w:sz w:val="22"/>
          <w:szCs w:val="22"/>
        </w:rPr>
      </w:pPr>
      <w:r w:rsidRPr="00906B44">
        <w:rPr>
          <w:rFonts w:asciiTheme="minorHAnsi" w:hAnsiTheme="minorHAnsi"/>
          <w:b/>
          <w:sz w:val="22"/>
          <w:szCs w:val="22"/>
        </w:rPr>
        <w:t>LifeCycle Tower – LCT ONE</w:t>
      </w:r>
      <w:r w:rsidRPr="00906B44">
        <w:rPr>
          <w:rFonts w:asciiTheme="minorHAnsi" w:hAnsiTheme="minorHAnsi"/>
          <w:sz w:val="22"/>
          <w:szCs w:val="22"/>
        </w:rPr>
        <w:t xml:space="preserve"> – das erste achtgeschossige Bürogebäude in Österreich, das in Holzhybridbauweise realisiert wurde. Hermann Kaufmann und Hubert </w:t>
      </w:r>
      <w:proofErr w:type="spellStart"/>
      <w:r w:rsidRPr="00906B44">
        <w:rPr>
          <w:rFonts w:asciiTheme="minorHAnsi" w:hAnsiTheme="minorHAnsi"/>
          <w:sz w:val="22"/>
          <w:szCs w:val="22"/>
        </w:rPr>
        <w:t>Rhomberg</w:t>
      </w:r>
      <w:proofErr w:type="spellEnd"/>
      <w:r w:rsidRPr="00906B44">
        <w:rPr>
          <w:rFonts w:asciiTheme="minorHAnsi" w:hAnsiTheme="minorHAnsi"/>
          <w:sz w:val="22"/>
          <w:szCs w:val="22"/>
        </w:rPr>
        <w:t>, Österreich</w:t>
      </w:r>
    </w:p>
    <w:p w:rsidR="00BD1AAE" w:rsidRPr="00906B44" w:rsidRDefault="0065512E" w:rsidP="00BD1AAE">
      <w:pPr>
        <w:ind w:left="708"/>
        <w:rPr>
          <w:rFonts w:asciiTheme="minorHAnsi" w:hAnsiTheme="minorHAnsi"/>
        </w:rPr>
      </w:pPr>
      <w:hyperlink r:id="rId11" w:history="1">
        <w:r w:rsidR="00BD1AAE" w:rsidRPr="00906B44">
          <w:rPr>
            <w:rStyle w:val="Hyperlink"/>
            <w:rFonts w:asciiTheme="minorHAnsi" w:hAnsiTheme="minorHAnsi"/>
          </w:rPr>
          <w:t>www.hermann-kaufmann.at</w:t>
        </w:r>
      </w:hyperlink>
      <w:r w:rsidR="00BD1AAE" w:rsidRPr="00906B44">
        <w:rPr>
          <w:rFonts w:asciiTheme="minorHAnsi" w:hAnsiTheme="minorHAnsi"/>
        </w:rPr>
        <w:t xml:space="preserve"> ; </w:t>
      </w:r>
      <w:hyperlink r:id="rId12" w:history="1">
        <w:r w:rsidR="00BD1AAE" w:rsidRPr="00906B44">
          <w:rPr>
            <w:rStyle w:val="Hyperlink"/>
            <w:rFonts w:asciiTheme="minorHAnsi" w:hAnsiTheme="minorHAnsi"/>
          </w:rPr>
          <w:t>www.creebyrhomberg.com</w:t>
        </w:r>
      </w:hyperlink>
    </w:p>
    <w:p w:rsidR="00BD1AAE" w:rsidRPr="00906B44" w:rsidRDefault="00BD1AAE" w:rsidP="00BD1AAE">
      <w:pPr>
        <w:pStyle w:val="Listenabsatz"/>
        <w:numPr>
          <w:ilvl w:val="0"/>
          <w:numId w:val="3"/>
        </w:numPr>
        <w:rPr>
          <w:rFonts w:asciiTheme="minorHAnsi" w:hAnsiTheme="minorHAnsi"/>
          <w:sz w:val="22"/>
          <w:szCs w:val="22"/>
        </w:rPr>
      </w:pPr>
      <w:r w:rsidRPr="00906B44">
        <w:rPr>
          <w:rFonts w:asciiTheme="minorHAnsi" w:hAnsiTheme="minorHAnsi"/>
          <w:b/>
          <w:sz w:val="22"/>
          <w:szCs w:val="22"/>
        </w:rPr>
        <w:lastRenderedPageBreak/>
        <w:t xml:space="preserve">Nordic </w:t>
      </w:r>
      <w:proofErr w:type="spellStart"/>
      <w:r w:rsidRPr="00906B44">
        <w:rPr>
          <w:rFonts w:asciiTheme="minorHAnsi" w:hAnsiTheme="minorHAnsi"/>
          <w:b/>
          <w:sz w:val="22"/>
          <w:szCs w:val="22"/>
        </w:rPr>
        <w:t>Wooden</w:t>
      </w:r>
      <w:proofErr w:type="spellEnd"/>
      <w:r w:rsidRPr="00906B44">
        <w:rPr>
          <w:rFonts w:asciiTheme="minorHAnsi" w:hAnsiTheme="minorHAnsi"/>
          <w:b/>
          <w:sz w:val="22"/>
          <w:szCs w:val="22"/>
        </w:rPr>
        <w:t xml:space="preserve"> Cities</w:t>
      </w:r>
      <w:r w:rsidRPr="00906B44">
        <w:rPr>
          <w:rFonts w:asciiTheme="minorHAnsi" w:hAnsiTheme="minorHAnsi"/>
          <w:sz w:val="22"/>
          <w:szCs w:val="22"/>
        </w:rPr>
        <w:t xml:space="preserve"> – Nordische Kooperation mit dem gemeinsamen Ziel, Holzbau in der Stadtentwicklung voranzutreiben. Hans </w:t>
      </w:r>
      <w:proofErr w:type="spellStart"/>
      <w:r w:rsidRPr="00906B44">
        <w:rPr>
          <w:rFonts w:asciiTheme="minorHAnsi" w:hAnsiTheme="minorHAnsi"/>
          <w:sz w:val="22"/>
          <w:szCs w:val="22"/>
        </w:rPr>
        <w:t>Andrén</w:t>
      </w:r>
      <w:proofErr w:type="spellEnd"/>
      <w:r w:rsidRPr="00906B44">
        <w:rPr>
          <w:rFonts w:asciiTheme="minorHAnsi" w:hAnsiTheme="minorHAnsi"/>
          <w:sz w:val="22"/>
          <w:szCs w:val="22"/>
        </w:rPr>
        <w:t xml:space="preserve"> (Schweden) und Eva Britt </w:t>
      </w:r>
      <w:r w:rsidR="0065512E">
        <w:rPr>
          <w:rFonts w:asciiTheme="minorHAnsi" w:hAnsiTheme="minorHAnsi"/>
          <w:sz w:val="22"/>
          <w:szCs w:val="22"/>
        </w:rPr>
        <w:t>Is</w:t>
      </w:r>
      <w:bookmarkStart w:id="0" w:name="_GoBack"/>
      <w:bookmarkEnd w:id="0"/>
      <w:r w:rsidRPr="00906B44">
        <w:rPr>
          <w:rFonts w:asciiTheme="minorHAnsi" w:hAnsiTheme="minorHAnsi"/>
          <w:sz w:val="22"/>
          <w:szCs w:val="22"/>
        </w:rPr>
        <w:t xml:space="preserve">ager (Norwegen) </w:t>
      </w:r>
      <w:hyperlink r:id="rId13" w:history="1">
        <w:r w:rsidRPr="00906B44">
          <w:rPr>
            <w:rStyle w:val="Hyperlink"/>
            <w:rFonts w:asciiTheme="minorHAnsi" w:hAnsiTheme="minorHAnsi"/>
            <w:sz w:val="22"/>
            <w:szCs w:val="22"/>
          </w:rPr>
          <w:t>www.nordicwoodencities.com</w:t>
        </w:r>
      </w:hyperlink>
    </w:p>
    <w:p w:rsidR="00BD1AAE" w:rsidRPr="00E85383" w:rsidRDefault="00BD1AAE" w:rsidP="00BC6196">
      <w:pPr>
        <w:jc w:val="both"/>
        <w:rPr>
          <w:rFonts w:asciiTheme="minorHAnsi" w:hAnsiTheme="minorHAnsi"/>
        </w:rPr>
      </w:pPr>
    </w:p>
    <w:p w:rsidR="00AC1B45" w:rsidRPr="00E85383" w:rsidRDefault="00AC1B45" w:rsidP="00BC6196">
      <w:pPr>
        <w:jc w:val="both"/>
        <w:rPr>
          <w:rFonts w:asciiTheme="minorHAnsi" w:hAnsiTheme="minorHAnsi"/>
        </w:rPr>
      </w:pPr>
    </w:p>
    <w:p w:rsidR="00782BF1" w:rsidRPr="00E85383" w:rsidRDefault="00782BF1" w:rsidP="00782BF1">
      <w:pPr>
        <w:rPr>
          <w:rFonts w:asciiTheme="minorHAnsi" w:hAnsiTheme="minorHAnsi"/>
          <w:b/>
        </w:rPr>
      </w:pPr>
      <w:r w:rsidRPr="00E85383">
        <w:rPr>
          <w:rFonts w:asciiTheme="minorHAnsi" w:hAnsiTheme="minorHAnsi"/>
          <w:b/>
        </w:rPr>
        <w:t xml:space="preserve">„Future </w:t>
      </w:r>
      <w:proofErr w:type="spellStart"/>
      <w:r w:rsidRPr="00E85383">
        <w:rPr>
          <w:rFonts w:asciiTheme="minorHAnsi" w:hAnsiTheme="minorHAnsi"/>
          <w:b/>
        </w:rPr>
        <w:t>Forest</w:t>
      </w:r>
      <w:proofErr w:type="spellEnd"/>
      <w:r w:rsidRPr="00E85383">
        <w:rPr>
          <w:rFonts w:asciiTheme="minorHAnsi" w:hAnsiTheme="minorHAnsi"/>
          <w:b/>
        </w:rPr>
        <w:t>“</w:t>
      </w:r>
      <w:r w:rsidR="00414DF8">
        <w:rPr>
          <w:rFonts w:asciiTheme="minorHAnsi" w:hAnsiTheme="minorHAnsi"/>
          <w:b/>
        </w:rPr>
        <w:t xml:space="preserve">: </w:t>
      </w:r>
      <w:r w:rsidRPr="00E85383">
        <w:rPr>
          <w:rFonts w:asciiTheme="minorHAnsi" w:hAnsiTheme="minorHAnsi"/>
          <w:b/>
        </w:rPr>
        <w:t>Ein visionäres Erlebnis zum Thema Wald</w:t>
      </w:r>
    </w:p>
    <w:p w:rsidR="00782BF1" w:rsidRPr="00E85383" w:rsidRDefault="00782BF1" w:rsidP="00782BF1">
      <w:pPr>
        <w:rPr>
          <w:rFonts w:asciiTheme="minorHAnsi" w:hAnsiTheme="minorHAnsi"/>
        </w:rPr>
      </w:pPr>
    </w:p>
    <w:p w:rsidR="00782BF1" w:rsidRPr="00E85383" w:rsidRDefault="00782BF1" w:rsidP="00782BF1">
      <w:pPr>
        <w:rPr>
          <w:rFonts w:asciiTheme="minorHAnsi" w:hAnsiTheme="minorHAnsi"/>
        </w:rPr>
      </w:pPr>
      <w:r w:rsidRPr="00E85383">
        <w:rPr>
          <w:rFonts w:asciiTheme="minorHAnsi" w:hAnsiTheme="minorHAnsi"/>
        </w:rPr>
        <w:t xml:space="preserve">Ein besonderes Element zusätzlich zur Verleihung war am Abend des 4.6. die interaktive Installation „Future </w:t>
      </w:r>
      <w:proofErr w:type="spellStart"/>
      <w:r w:rsidRPr="00E85383">
        <w:rPr>
          <w:rFonts w:asciiTheme="minorHAnsi" w:hAnsiTheme="minorHAnsi"/>
        </w:rPr>
        <w:t>Forest</w:t>
      </w:r>
      <w:proofErr w:type="spellEnd"/>
      <w:r w:rsidRPr="00E85383">
        <w:rPr>
          <w:rFonts w:asciiTheme="minorHAnsi" w:hAnsiTheme="minorHAnsi"/>
        </w:rPr>
        <w:t xml:space="preserve">“ im Wiener Rathaus: Ein Wald-Labyrinth mit einer Fülle überraschender Elemente und Effekte, die den Kreislauf des Werkstoffs Holz und seiner Nutzung für alle Sinne erlebbar machten. Vom Pellets-Wasserfall bis zur Holzrolltreppe reichte die Inszenierung des Waldes als komplexes Phänomen für Natur, Klima, Wirtschaft und Technologie. Erdacht und umgesetzt von einem der führenden </w:t>
      </w:r>
      <w:proofErr w:type="spellStart"/>
      <w:r w:rsidRPr="00E85383">
        <w:rPr>
          <w:rFonts w:asciiTheme="minorHAnsi" w:hAnsiTheme="minorHAnsi"/>
        </w:rPr>
        <w:t>virtual</w:t>
      </w:r>
      <w:proofErr w:type="spellEnd"/>
      <w:r w:rsidRPr="00E85383">
        <w:rPr>
          <w:rFonts w:asciiTheme="minorHAnsi" w:hAnsiTheme="minorHAnsi"/>
        </w:rPr>
        <w:t xml:space="preserve"> </w:t>
      </w:r>
      <w:proofErr w:type="spellStart"/>
      <w:r w:rsidRPr="00E85383">
        <w:rPr>
          <w:rFonts w:asciiTheme="minorHAnsi" w:hAnsiTheme="minorHAnsi"/>
        </w:rPr>
        <w:t>artists</w:t>
      </w:r>
      <w:proofErr w:type="spellEnd"/>
      <w:r w:rsidRPr="00E85383">
        <w:rPr>
          <w:rFonts w:asciiTheme="minorHAnsi" w:hAnsiTheme="minorHAnsi"/>
        </w:rPr>
        <w:t xml:space="preserve">, bot der „Future </w:t>
      </w:r>
      <w:proofErr w:type="spellStart"/>
      <w:r w:rsidRPr="00E85383">
        <w:rPr>
          <w:rFonts w:asciiTheme="minorHAnsi" w:hAnsiTheme="minorHAnsi"/>
        </w:rPr>
        <w:t>Forest</w:t>
      </w:r>
      <w:proofErr w:type="spellEnd"/>
      <w:r w:rsidRPr="00E85383">
        <w:rPr>
          <w:rFonts w:asciiTheme="minorHAnsi" w:hAnsiTheme="minorHAnsi"/>
        </w:rPr>
        <w:t xml:space="preserve">“ einen überwältigenden und betont sinnlichen Eintritt </w:t>
      </w:r>
      <w:r w:rsidR="00700E04" w:rsidRPr="00E85383">
        <w:rPr>
          <w:rFonts w:asciiTheme="minorHAnsi" w:hAnsiTheme="minorHAnsi"/>
        </w:rPr>
        <w:t>in den Wald.</w:t>
      </w:r>
    </w:p>
    <w:p w:rsidR="00782BF1" w:rsidRDefault="00782BF1" w:rsidP="00782BF1">
      <w:pPr>
        <w:rPr>
          <w:rFonts w:asciiTheme="minorHAnsi" w:hAnsiTheme="minorHAnsi"/>
        </w:rPr>
      </w:pPr>
    </w:p>
    <w:p w:rsidR="00FE6AE4" w:rsidRDefault="00FE6AE4" w:rsidP="00782BF1">
      <w:pPr>
        <w:rPr>
          <w:rFonts w:asciiTheme="minorHAnsi" w:hAnsiTheme="minorHAnsi"/>
        </w:rPr>
      </w:pPr>
    </w:p>
    <w:p w:rsidR="00FE6AE4" w:rsidRDefault="00FE6AE4" w:rsidP="00782BF1">
      <w:pPr>
        <w:rPr>
          <w:rFonts w:asciiTheme="minorHAnsi" w:hAnsiTheme="minorHAnsi"/>
        </w:rPr>
      </w:pPr>
    </w:p>
    <w:p w:rsidR="00FE6AE4" w:rsidRPr="00E85383" w:rsidRDefault="00FE6AE4" w:rsidP="00782BF1">
      <w:pPr>
        <w:rPr>
          <w:rFonts w:asciiTheme="minorHAnsi" w:hAnsiTheme="minorHAnsi"/>
        </w:rPr>
      </w:pPr>
    </w:p>
    <w:p w:rsidR="00782BF1" w:rsidRPr="00E85383" w:rsidRDefault="00782BF1" w:rsidP="00BC6196">
      <w:pPr>
        <w:jc w:val="both"/>
        <w:rPr>
          <w:rFonts w:asciiTheme="minorHAnsi" w:hAnsiTheme="minorHAnsi"/>
        </w:rPr>
      </w:pPr>
    </w:p>
    <w:p w:rsidR="00405552" w:rsidRPr="00405552" w:rsidRDefault="00405552" w:rsidP="00405552">
      <w:pPr>
        <w:rPr>
          <w:rFonts w:asciiTheme="minorHAnsi" w:hAnsiTheme="minorHAnsi"/>
        </w:rPr>
      </w:pPr>
      <w:r w:rsidRPr="00405552">
        <w:rPr>
          <w:rFonts w:asciiTheme="minorHAnsi" w:hAnsiTheme="minorHAnsi"/>
        </w:rPr>
        <w:t xml:space="preserve">Kontakt:   </w:t>
      </w:r>
      <w:r w:rsidRPr="00405552">
        <w:rPr>
          <w:rFonts w:asciiTheme="minorHAnsi" w:hAnsiTheme="minorHAnsi"/>
        </w:rPr>
        <w:tab/>
        <w:t>DI Johanna Kairi</w:t>
      </w:r>
    </w:p>
    <w:p w:rsidR="00405552" w:rsidRPr="00405552" w:rsidRDefault="00405552" w:rsidP="00405552">
      <w:pPr>
        <w:rPr>
          <w:rFonts w:asciiTheme="minorHAnsi" w:hAnsiTheme="minorHAnsi"/>
        </w:rPr>
      </w:pPr>
      <w:r w:rsidRPr="00405552">
        <w:rPr>
          <w:rFonts w:asciiTheme="minorHAnsi" w:hAnsiTheme="minorHAnsi"/>
        </w:rPr>
        <w:tab/>
      </w:r>
      <w:r w:rsidRPr="00405552">
        <w:rPr>
          <w:rFonts w:asciiTheme="minorHAnsi" w:hAnsiTheme="minorHAnsi"/>
        </w:rPr>
        <w:tab/>
        <w:t>SPB Beteiligungsverwaltung GmbH</w:t>
      </w:r>
    </w:p>
    <w:p w:rsidR="00405552" w:rsidRPr="00405552" w:rsidRDefault="00405552" w:rsidP="00405552">
      <w:pPr>
        <w:rPr>
          <w:rFonts w:asciiTheme="minorHAnsi" w:hAnsiTheme="minorHAnsi"/>
        </w:rPr>
      </w:pPr>
      <w:r w:rsidRPr="00405552">
        <w:rPr>
          <w:rFonts w:asciiTheme="minorHAnsi" w:hAnsiTheme="minorHAnsi"/>
        </w:rPr>
        <w:tab/>
      </w:r>
      <w:r w:rsidRPr="00405552">
        <w:rPr>
          <w:rFonts w:asciiTheme="minorHAnsi" w:hAnsiTheme="minorHAnsi"/>
        </w:rPr>
        <w:tab/>
        <w:t>Tel: +43 1 585 68 62 28</w:t>
      </w:r>
    </w:p>
    <w:p w:rsidR="00405552" w:rsidRPr="00405552" w:rsidRDefault="00405552" w:rsidP="00405552">
      <w:pPr>
        <w:rPr>
          <w:rFonts w:asciiTheme="minorHAnsi" w:hAnsiTheme="minorHAnsi"/>
        </w:rPr>
      </w:pPr>
      <w:r w:rsidRPr="00405552">
        <w:rPr>
          <w:rFonts w:asciiTheme="minorHAnsi" w:hAnsiTheme="minorHAnsi"/>
        </w:rPr>
        <w:tab/>
      </w:r>
      <w:r w:rsidRPr="00405552">
        <w:rPr>
          <w:rFonts w:asciiTheme="minorHAnsi" w:hAnsiTheme="minorHAnsi"/>
        </w:rPr>
        <w:tab/>
        <w:t>info@schweighofer-prize.org</w:t>
      </w:r>
    </w:p>
    <w:p w:rsidR="00FE6AE4" w:rsidRPr="00405552" w:rsidRDefault="00405552" w:rsidP="00405552">
      <w:pPr>
        <w:rPr>
          <w:rFonts w:asciiTheme="minorHAnsi" w:hAnsiTheme="minorHAnsi"/>
        </w:rPr>
      </w:pPr>
      <w:r w:rsidRPr="00405552">
        <w:rPr>
          <w:rFonts w:asciiTheme="minorHAnsi" w:hAnsiTheme="minorHAnsi"/>
        </w:rPr>
        <w:tab/>
      </w:r>
      <w:r w:rsidRPr="00405552">
        <w:rPr>
          <w:rFonts w:asciiTheme="minorHAnsi" w:hAnsiTheme="minorHAnsi"/>
        </w:rPr>
        <w:tab/>
        <w:t>www.schweighofer-prize.org</w:t>
      </w:r>
    </w:p>
    <w:sectPr w:rsidR="00FE6AE4" w:rsidRPr="00405552" w:rsidSect="00314F2B">
      <w:pgSz w:w="11906" w:h="16838"/>
      <w:pgMar w:top="1417" w:right="1417" w:bottom="1134"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mingoDos Pro Regular">
    <w:altName w:val="Arial"/>
    <w:panose1 w:val="00000000000000000000"/>
    <w:charset w:val="00"/>
    <w:family w:val="swiss"/>
    <w:notTrueType/>
    <w:pitch w:val="variable"/>
    <w:sig w:usb0="00000001" w:usb1="5000207B" w:usb2="00000000" w:usb3="00000000" w:csb0="00000093"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5D79D5"/>
    <w:multiLevelType w:val="hybridMultilevel"/>
    <w:tmpl w:val="4B78A468"/>
    <w:lvl w:ilvl="0" w:tplc="58AC2046">
      <w:start w:val="600"/>
      <w:numFmt w:val="bullet"/>
      <w:lvlText w:val="–"/>
      <w:lvlJc w:val="left"/>
      <w:pPr>
        <w:ind w:left="1080" w:hanging="360"/>
      </w:pPr>
      <w:rPr>
        <w:rFonts w:ascii="Calibri" w:eastAsia="Calibri" w:hAnsi="Calibri" w:cs="Times New Roman" w:hint="default"/>
      </w:rPr>
    </w:lvl>
    <w:lvl w:ilvl="1" w:tplc="0C070003" w:tentative="1">
      <w:start w:val="1"/>
      <w:numFmt w:val="bullet"/>
      <w:lvlText w:val="o"/>
      <w:lvlJc w:val="left"/>
      <w:pPr>
        <w:ind w:left="1800" w:hanging="360"/>
      </w:pPr>
      <w:rPr>
        <w:rFonts w:ascii="Courier New" w:hAnsi="Courier New" w:cs="Courier New" w:hint="default"/>
      </w:rPr>
    </w:lvl>
    <w:lvl w:ilvl="2" w:tplc="0C070005" w:tentative="1">
      <w:start w:val="1"/>
      <w:numFmt w:val="bullet"/>
      <w:lvlText w:val=""/>
      <w:lvlJc w:val="left"/>
      <w:pPr>
        <w:ind w:left="2520" w:hanging="360"/>
      </w:pPr>
      <w:rPr>
        <w:rFonts w:ascii="Wingdings" w:hAnsi="Wingdings" w:hint="default"/>
      </w:rPr>
    </w:lvl>
    <w:lvl w:ilvl="3" w:tplc="0C070001" w:tentative="1">
      <w:start w:val="1"/>
      <w:numFmt w:val="bullet"/>
      <w:lvlText w:val=""/>
      <w:lvlJc w:val="left"/>
      <w:pPr>
        <w:ind w:left="3240" w:hanging="360"/>
      </w:pPr>
      <w:rPr>
        <w:rFonts w:ascii="Symbol" w:hAnsi="Symbol" w:hint="default"/>
      </w:rPr>
    </w:lvl>
    <w:lvl w:ilvl="4" w:tplc="0C070003" w:tentative="1">
      <w:start w:val="1"/>
      <w:numFmt w:val="bullet"/>
      <w:lvlText w:val="o"/>
      <w:lvlJc w:val="left"/>
      <w:pPr>
        <w:ind w:left="3960" w:hanging="360"/>
      </w:pPr>
      <w:rPr>
        <w:rFonts w:ascii="Courier New" w:hAnsi="Courier New" w:cs="Courier New" w:hint="default"/>
      </w:rPr>
    </w:lvl>
    <w:lvl w:ilvl="5" w:tplc="0C070005" w:tentative="1">
      <w:start w:val="1"/>
      <w:numFmt w:val="bullet"/>
      <w:lvlText w:val=""/>
      <w:lvlJc w:val="left"/>
      <w:pPr>
        <w:ind w:left="4680" w:hanging="360"/>
      </w:pPr>
      <w:rPr>
        <w:rFonts w:ascii="Wingdings" w:hAnsi="Wingdings" w:hint="default"/>
      </w:rPr>
    </w:lvl>
    <w:lvl w:ilvl="6" w:tplc="0C070001" w:tentative="1">
      <w:start w:val="1"/>
      <w:numFmt w:val="bullet"/>
      <w:lvlText w:val=""/>
      <w:lvlJc w:val="left"/>
      <w:pPr>
        <w:ind w:left="5400" w:hanging="360"/>
      </w:pPr>
      <w:rPr>
        <w:rFonts w:ascii="Symbol" w:hAnsi="Symbol" w:hint="default"/>
      </w:rPr>
    </w:lvl>
    <w:lvl w:ilvl="7" w:tplc="0C070003" w:tentative="1">
      <w:start w:val="1"/>
      <w:numFmt w:val="bullet"/>
      <w:lvlText w:val="o"/>
      <w:lvlJc w:val="left"/>
      <w:pPr>
        <w:ind w:left="6120" w:hanging="360"/>
      </w:pPr>
      <w:rPr>
        <w:rFonts w:ascii="Courier New" w:hAnsi="Courier New" w:cs="Courier New" w:hint="default"/>
      </w:rPr>
    </w:lvl>
    <w:lvl w:ilvl="8" w:tplc="0C070005" w:tentative="1">
      <w:start w:val="1"/>
      <w:numFmt w:val="bullet"/>
      <w:lvlText w:val=""/>
      <w:lvlJc w:val="left"/>
      <w:pPr>
        <w:ind w:left="6840" w:hanging="360"/>
      </w:pPr>
      <w:rPr>
        <w:rFonts w:ascii="Wingdings" w:hAnsi="Wingdings" w:hint="default"/>
      </w:rPr>
    </w:lvl>
  </w:abstractNum>
  <w:abstractNum w:abstractNumId="1">
    <w:nsid w:val="01C34D6B"/>
    <w:multiLevelType w:val="hybridMultilevel"/>
    <w:tmpl w:val="996C3554"/>
    <w:lvl w:ilvl="0" w:tplc="0C070001">
      <w:start w:val="1"/>
      <w:numFmt w:val="bullet"/>
      <w:lvlText w:val=""/>
      <w:lvlJc w:val="left"/>
      <w:pPr>
        <w:ind w:left="750" w:hanging="360"/>
      </w:pPr>
      <w:rPr>
        <w:rFonts w:ascii="Symbol" w:hAnsi="Symbol" w:hint="default"/>
      </w:rPr>
    </w:lvl>
    <w:lvl w:ilvl="1" w:tplc="0C070003" w:tentative="1">
      <w:start w:val="1"/>
      <w:numFmt w:val="bullet"/>
      <w:lvlText w:val="o"/>
      <w:lvlJc w:val="left"/>
      <w:pPr>
        <w:ind w:left="1470" w:hanging="360"/>
      </w:pPr>
      <w:rPr>
        <w:rFonts w:ascii="Courier New" w:hAnsi="Courier New" w:cs="Courier New" w:hint="default"/>
      </w:rPr>
    </w:lvl>
    <w:lvl w:ilvl="2" w:tplc="0C070005" w:tentative="1">
      <w:start w:val="1"/>
      <w:numFmt w:val="bullet"/>
      <w:lvlText w:val=""/>
      <w:lvlJc w:val="left"/>
      <w:pPr>
        <w:ind w:left="2190" w:hanging="360"/>
      </w:pPr>
      <w:rPr>
        <w:rFonts w:ascii="Wingdings" w:hAnsi="Wingdings" w:hint="default"/>
      </w:rPr>
    </w:lvl>
    <w:lvl w:ilvl="3" w:tplc="0C070001" w:tentative="1">
      <w:start w:val="1"/>
      <w:numFmt w:val="bullet"/>
      <w:lvlText w:val=""/>
      <w:lvlJc w:val="left"/>
      <w:pPr>
        <w:ind w:left="2910" w:hanging="360"/>
      </w:pPr>
      <w:rPr>
        <w:rFonts w:ascii="Symbol" w:hAnsi="Symbol" w:hint="default"/>
      </w:rPr>
    </w:lvl>
    <w:lvl w:ilvl="4" w:tplc="0C070003" w:tentative="1">
      <w:start w:val="1"/>
      <w:numFmt w:val="bullet"/>
      <w:lvlText w:val="o"/>
      <w:lvlJc w:val="left"/>
      <w:pPr>
        <w:ind w:left="3630" w:hanging="360"/>
      </w:pPr>
      <w:rPr>
        <w:rFonts w:ascii="Courier New" w:hAnsi="Courier New" w:cs="Courier New" w:hint="default"/>
      </w:rPr>
    </w:lvl>
    <w:lvl w:ilvl="5" w:tplc="0C070005" w:tentative="1">
      <w:start w:val="1"/>
      <w:numFmt w:val="bullet"/>
      <w:lvlText w:val=""/>
      <w:lvlJc w:val="left"/>
      <w:pPr>
        <w:ind w:left="4350" w:hanging="360"/>
      </w:pPr>
      <w:rPr>
        <w:rFonts w:ascii="Wingdings" w:hAnsi="Wingdings" w:hint="default"/>
      </w:rPr>
    </w:lvl>
    <w:lvl w:ilvl="6" w:tplc="0C070001" w:tentative="1">
      <w:start w:val="1"/>
      <w:numFmt w:val="bullet"/>
      <w:lvlText w:val=""/>
      <w:lvlJc w:val="left"/>
      <w:pPr>
        <w:ind w:left="5070" w:hanging="360"/>
      </w:pPr>
      <w:rPr>
        <w:rFonts w:ascii="Symbol" w:hAnsi="Symbol" w:hint="default"/>
      </w:rPr>
    </w:lvl>
    <w:lvl w:ilvl="7" w:tplc="0C070003" w:tentative="1">
      <w:start w:val="1"/>
      <w:numFmt w:val="bullet"/>
      <w:lvlText w:val="o"/>
      <w:lvlJc w:val="left"/>
      <w:pPr>
        <w:ind w:left="5790" w:hanging="360"/>
      </w:pPr>
      <w:rPr>
        <w:rFonts w:ascii="Courier New" w:hAnsi="Courier New" w:cs="Courier New" w:hint="default"/>
      </w:rPr>
    </w:lvl>
    <w:lvl w:ilvl="8" w:tplc="0C070005" w:tentative="1">
      <w:start w:val="1"/>
      <w:numFmt w:val="bullet"/>
      <w:lvlText w:val=""/>
      <w:lvlJc w:val="left"/>
      <w:pPr>
        <w:ind w:left="6510" w:hanging="360"/>
      </w:pPr>
      <w:rPr>
        <w:rFonts w:ascii="Wingdings" w:hAnsi="Wingdings" w:hint="default"/>
      </w:rPr>
    </w:lvl>
  </w:abstractNum>
  <w:abstractNum w:abstractNumId="2">
    <w:nsid w:val="122D7C61"/>
    <w:multiLevelType w:val="hybridMultilevel"/>
    <w:tmpl w:val="BAD61A78"/>
    <w:lvl w:ilvl="0" w:tplc="58AC2046">
      <w:start w:val="600"/>
      <w:numFmt w:val="bullet"/>
      <w:lvlText w:val="–"/>
      <w:lvlJc w:val="left"/>
      <w:pPr>
        <w:ind w:left="360" w:hanging="360"/>
      </w:pPr>
      <w:rPr>
        <w:rFonts w:ascii="Calibri" w:eastAsia="Calibri" w:hAnsi="Calibri" w:cs="Times New Roman" w:hint="default"/>
      </w:rPr>
    </w:lvl>
    <w:lvl w:ilvl="1" w:tplc="0C070003" w:tentative="1">
      <w:start w:val="1"/>
      <w:numFmt w:val="bullet"/>
      <w:lvlText w:val="o"/>
      <w:lvlJc w:val="left"/>
      <w:pPr>
        <w:ind w:left="1080" w:hanging="360"/>
      </w:pPr>
      <w:rPr>
        <w:rFonts w:ascii="Courier New" w:hAnsi="Courier New" w:cs="Courier New" w:hint="default"/>
      </w:rPr>
    </w:lvl>
    <w:lvl w:ilvl="2" w:tplc="0C070005" w:tentative="1">
      <w:start w:val="1"/>
      <w:numFmt w:val="bullet"/>
      <w:lvlText w:val=""/>
      <w:lvlJc w:val="left"/>
      <w:pPr>
        <w:ind w:left="1800" w:hanging="360"/>
      </w:pPr>
      <w:rPr>
        <w:rFonts w:ascii="Wingdings" w:hAnsi="Wingdings" w:hint="default"/>
      </w:rPr>
    </w:lvl>
    <w:lvl w:ilvl="3" w:tplc="0C070001" w:tentative="1">
      <w:start w:val="1"/>
      <w:numFmt w:val="bullet"/>
      <w:lvlText w:val=""/>
      <w:lvlJc w:val="left"/>
      <w:pPr>
        <w:ind w:left="2520" w:hanging="360"/>
      </w:pPr>
      <w:rPr>
        <w:rFonts w:ascii="Symbol" w:hAnsi="Symbol" w:hint="default"/>
      </w:rPr>
    </w:lvl>
    <w:lvl w:ilvl="4" w:tplc="0C070003" w:tentative="1">
      <w:start w:val="1"/>
      <w:numFmt w:val="bullet"/>
      <w:lvlText w:val="o"/>
      <w:lvlJc w:val="left"/>
      <w:pPr>
        <w:ind w:left="3240" w:hanging="360"/>
      </w:pPr>
      <w:rPr>
        <w:rFonts w:ascii="Courier New" w:hAnsi="Courier New" w:cs="Courier New" w:hint="default"/>
      </w:rPr>
    </w:lvl>
    <w:lvl w:ilvl="5" w:tplc="0C070005" w:tentative="1">
      <w:start w:val="1"/>
      <w:numFmt w:val="bullet"/>
      <w:lvlText w:val=""/>
      <w:lvlJc w:val="left"/>
      <w:pPr>
        <w:ind w:left="3960" w:hanging="360"/>
      </w:pPr>
      <w:rPr>
        <w:rFonts w:ascii="Wingdings" w:hAnsi="Wingdings" w:hint="default"/>
      </w:rPr>
    </w:lvl>
    <w:lvl w:ilvl="6" w:tplc="0C070001" w:tentative="1">
      <w:start w:val="1"/>
      <w:numFmt w:val="bullet"/>
      <w:lvlText w:val=""/>
      <w:lvlJc w:val="left"/>
      <w:pPr>
        <w:ind w:left="4680" w:hanging="360"/>
      </w:pPr>
      <w:rPr>
        <w:rFonts w:ascii="Symbol" w:hAnsi="Symbol" w:hint="default"/>
      </w:rPr>
    </w:lvl>
    <w:lvl w:ilvl="7" w:tplc="0C070003" w:tentative="1">
      <w:start w:val="1"/>
      <w:numFmt w:val="bullet"/>
      <w:lvlText w:val="o"/>
      <w:lvlJc w:val="left"/>
      <w:pPr>
        <w:ind w:left="5400" w:hanging="360"/>
      </w:pPr>
      <w:rPr>
        <w:rFonts w:ascii="Courier New" w:hAnsi="Courier New" w:cs="Courier New" w:hint="default"/>
      </w:rPr>
    </w:lvl>
    <w:lvl w:ilvl="8" w:tplc="0C070005" w:tentative="1">
      <w:start w:val="1"/>
      <w:numFmt w:val="bullet"/>
      <w:lvlText w:val=""/>
      <w:lvlJc w:val="left"/>
      <w:pPr>
        <w:ind w:left="6120" w:hanging="360"/>
      </w:pPr>
      <w:rPr>
        <w:rFonts w:ascii="Wingdings" w:hAnsi="Wingdings" w:hint="default"/>
      </w:rPr>
    </w:lvl>
  </w:abstractNum>
  <w:abstractNum w:abstractNumId="3">
    <w:nsid w:val="4A9D29DE"/>
    <w:multiLevelType w:val="hybridMultilevel"/>
    <w:tmpl w:val="A32C61A0"/>
    <w:lvl w:ilvl="0" w:tplc="04070001">
      <w:start w:val="1"/>
      <w:numFmt w:val="bullet"/>
      <w:lvlText w:val=""/>
      <w:lvlJc w:val="left"/>
      <w:pPr>
        <w:ind w:left="360" w:hanging="360"/>
      </w:pPr>
      <w:rPr>
        <w:rFonts w:ascii="Symbol" w:hAnsi="Symbol" w:hint="default"/>
      </w:rPr>
    </w:lvl>
    <w:lvl w:ilvl="1" w:tplc="04070003" w:tentative="1">
      <w:start w:val="1"/>
      <w:numFmt w:val="bullet"/>
      <w:lvlText w:val="o"/>
      <w:lvlJc w:val="left"/>
      <w:pPr>
        <w:ind w:left="1080" w:hanging="360"/>
      </w:pPr>
      <w:rPr>
        <w:rFonts w:ascii="Courier New" w:hAnsi="Courier New" w:cs="Courier New" w:hint="default"/>
      </w:rPr>
    </w:lvl>
    <w:lvl w:ilvl="2" w:tplc="04070005" w:tentative="1">
      <w:start w:val="1"/>
      <w:numFmt w:val="bullet"/>
      <w:lvlText w:val=""/>
      <w:lvlJc w:val="left"/>
      <w:pPr>
        <w:ind w:left="1800" w:hanging="360"/>
      </w:pPr>
      <w:rPr>
        <w:rFonts w:ascii="Wingdings" w:hAnsi="Wingdings" w:hint="default"/>
      </w:rPr>
    </w:lvl>
    <w:lvl w:ilvl="3" w:tplc="04070001" w:tentative="1">
      <w:start w:val="1"/>
      <w:numFmt w:val="bullet"/>
      <w:lvlText w:val=""/>
      <w:lvlJc w:val="left"/>
      <w:pPr>
        <w:ind w:left="2520" w:hanging="360"/>
      </w:pPr>
      <w:rPr>
        <w:rFonts w:ascii="Symbol" w:hAnsi="Symbol" w:hint="default"/>
      </w:rPr>
    </w:lvl>
    <w:lvl w:ilvl="4" w:tplc="04070003" w:tentative="1">
      <w:start w:val="1"/>
      <w:numFmt w:val="bullet"/>
      <w:lvlText w:val="o"/>
      <w:lvlJc w:val="left"/>
      <w:pPr>
        <w:ind w:left="3240" w:hanging="360"/>
      </w:pPr>
      <w:rPr>
        <w:rFonts w:ascii="Courier New" w:hAnsi="Courier New" w:cs="Courier New" w:hint="default"/>
      </w:rPr>
    </w:lvl>
    <w:lvl w:ilvl="5" w:tplc="04070005" w:tentative="1">
      <w:start w:val="1"/>
      <w:numFmt w:val="bullet"/>
      <w:lvlText w:val=""/>
      <w:lvlJc w:val="left"/>
      <w:pPr>
        <w:ind w:left="3960" w:hanging="360"/>
      </w:pPr>
      <w:rPr>
        <w:rFonts w:ascii="Wingdings" w:hAnsi="Wingdings" w:hint="default"/>
      </w:rPr>
    </w:lvl>
    <w:lvl w:ilvl="6" w:tplc="04070001" w:tentative="1">
      <w:start w:val="1"/>
      <w:numFmt w:val="bullet"/>
      <w:lvlText w:val=""/>
      <w:lvlJc w:val="left"/>
      <w:pPr>
        <w:ind w:left="4680" w:hanging="360"/>
      </w:pPr>
      <w:rPr>
        <w:rFonts w:ascii="Symbol" w:hAnsi="Symbol" w:hint="default"/>
      </w:rPr>
    </w:lvl>
    <w:lvl w:ilvl="7" w:tplc="04070003" w:tentative="1">
      <w:start w:val="1"/>
      <w:numFmt w:val="bullet"/>
      <w:lvlText w:val="o"/>
      <w:lvlJc w:val="left"/>
      <w:pPr>
        <w:ind w:left="5400" w:hanging="360"/>
      </w:pPr>
      <w:rPr>
        <w:rFonts w:ascii="Courier New" w:hAnsi="Courier New" w:cs="Courier New" w:hint="default"/>
      </w:rPr>
    </w:lvl>
    <w:lvl w:ilvl="8" w:tplc="04070005" w:tentative="1">
      <w:start w:val="1"/>
      <w:numFmt w:val="bullet"/>
      <w:lvlText w:val=""/>
      <w:lvlJc w:val="left"/>
      <w:pPr>
        <w:ind w:left="6120" w:hanging="360"/>
      </w:pPr>
      <w:rPr>
        <w:rFonts w:ascii="Wingdings" w:hAnsi="Wingdings" w:hint="default"/>
      </w:rPr>
    </w:lvl>
  </w:abstractNum>
  <w:abstractNum w:abstractNumId="4">
    <w:nsid w:val="519505D8"/>
    <w:multiLevelType w:val="hybridMultilevel"/>
    <w:tmpl w:val="712E6592"/>
    <w:lvl w:ilvl="0" w:tplc="58AC2046">
      <w:start w:val="600"/>
      <w:numFmt w:val="bullet"/>
      <w:lvlText w:val="–"/>
      <w:lvlJc w:val="left"/>
      <w:pPr>
        <w:ind w:left="720" w:hanging="360"/>
      </w:pPr>
      <w:rPr>
        <w:rFonts w:ascii="Calibri" w:eastAsia="Calibri" w:hAnsi="Calibri" w:cs="Times New Roman" w:hint="default"/>
      </w:rPr>
    </w:lvl>
    <w:lvl w:ilvl="1" w:tplc="0C070003" w:tentative="1">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5">
    <w:nsid w:val="53191D44"/>
    <w:multiLevelType w:val="hybridMultilevel"/>
    <w:tmpl w:val="DCA64E2C"/>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6">
    <w:nsid w:val="771958AA"/>
    <w:multiLevelType w:val="hybridMultilevel"/>
    <w:tmpl w:val="9BD4C3E0"/>
    <w:lvl w:ilvl="0" w:tplc="DC88E6E6">
      <w:start w:val="600"/>
      <w:numFmt w:val="bullet"/>
      <w:lvlText w:val="-"/>
      <w:lvlJc w:val="left"/>
      <w:pPr>
        <w:ind w:left="720" w:hanging="360"/>
      </w:pPr>
      <w:rPr>
        <w:rFonts w:ascii="Calibri" w:eastAsia="Calibri" w:hAnsi="Calibri" w:cs="Times New Roman" w:hint="default"/>
      </w:rPr>
    </w:lvl>
    <w:lvl w:ilvl="1" w:tplc="0C070003" w:tentative="1">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7">
    <w:nsid w:val="78162D42"/>
    <w:multiLevelType w:val="hybridMultilevel"/>
    <w:tmpl w:val="69A2E246"/>
    <w:lvl w:ilvl="0" w:tplc="0C070001">
      <w:start w:val="1"/>
      <w:numFmt w:val="bullet"/>
      <w:lvlText w:val=""/>
      <w:lvlJc w:val="left"/>
      <w:pPr>
        <w:ind w:left="720" w:hanging="360"/>
      </w:pPr>
      <w:rPr>
        <w:rFonts w:ascii="Symbol" w:hAnsi="Symbol" w:hint="default"/>
      </w:rPr>
    </w:lvl>
    <w:lvl w:ilvl="1" w:tplc="0C070003" w:tentative="1">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num w:numId="1">
    <w:abstractNumId w:val="5"/>
  </w:num>
  <w:num w:numId="2">
    <w:abstractNumId w:val="3"/>
  </w:num>
  <w:num w:numId="3">
    <w:abstractNumId w:val="1"/>
  </w:num>
  <w:num w:numId="4">
    <w:abstractNumId w:val="7"/>
  </w:num>
  <w:num w:numId="5">
    <w:abstractNumId w:val="6"/>
  </w:num>
  <w:num w:numId="6">
    <w:abstractNumId w:val="4"/>
  </w:num>
  <w:num w:numId="7">
    <w:abstractNumId w:val="0"/>
  </w:num>
  <w:num w:numId="8">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compat>
    <w:compatSetting w:name="compatibilityMode" w:uri="http://schemas.microsoft.com/office/word" w:val="12"/>
  </w:compat>
  <w:rsids>
    <w:rsidRoot w:val="006B20EE"/>
    <w:rsid w:val="00001305"/>
    <w:rsid w:val="00013C32"/>
    <w:rsid w:val="00037A13"/>
    <w:rsid w:val="000478FC"/>
    <w:rsid w:val="000651F8"/>
    <w:rsid w:val="00086B2F"/>
    <w:rsid w:val="00092EE5"/>
    <w:rsid w:val="000E0F88"/>
    <w:rsid w:val="001004BF"/>
    <w:rsid w:val="0013388A"/>
    <w:rsid w:val="00156747"/>
    <w:rsid w:val="00166B59"/>
    <w:rsid w:val="001935C9"/>
    <w:rsid w:val="0019676F"/>
    <w:rsid w:val="001B42D7"/>
    <w:rsid w:val="001C299E"/>
    <w:rsid w:val="001C55CE"/>
    <w:rsid w:val="0022581C"/>
    <w:rsid w:val="00242B1E"/>
    <w:rsid w:val="002677E6"/>
    <w:rsid w:val="002701D8"/>
    <w:rsid w:val="00275DFA"/>
    <w:rsid w:val="00276651"/>
    <w:rsid w:val="002905C3"/>
    <w:rsid w:val="002E64EE"/>
    <w:rsid w:val="00310ADB"/>
    <w:rsid w:val="003133C3"/>
    <w:rsid w:val="00314F2B"/>
    <w:rsid w:val="003366FC"/>
    <w:rsid w:val="00343C1C"/>
    <w:rsid w:val="003459AE"/>
    <w:rsid w:val="00347116"/>
    <w:rsid w:val="00354CED"/>
    <w:rsid w:val="00364555"/>
    <w:rsid w:val="003700BF"/>
    <w:rsid w:val="003D2375"/>
    <w:rsid w:val="003E68FC"/>
    <w:rsid w:val="003E78A9"/>
    <w:rsid w:val="003E7BAD"/>
    <w:rsid w:val="00405552"/>
    <w:rsid w:val="004124A8"/>
    <w:rsid w:val="0041427A"/>
    <w:rsid w:val="00414DF8"/>
    <w:rsid w:val="00416A7F"/>
    <w:rsid w:val="0042197A"/>
    <w:rsid w:val="00436B09"/>
    <w:rsid w:val="00441BAB"/>
    <w:rsid w:val="00456FD5"/>
    <w:rsid w:val="0046596E"/>
    <w:rsid w:val="00490D48"/>
    <w:rsid w:val="004A3F37"/>
    <w:rsid w:val="004B2A8E"/>
    <w:rsid w:val="004B5AC0"/>
    <w:rsid w:val="004C4DCD"/>
    <w:rsid w:val="004D5A81"/>
    <w:rsid w:val="004E2A5E"/>
    <w:rsid w:val="00501E06"/>
    <w:rsid w:val="00507788"/>
    <w:rsid w:val="00535B5B"/>
    <w:rsid w:val="0054168D"/>
    <w:rsid w:val="00551B42"/>
    <w:rsid w:val="0056354B"/>
    <w:rsid w:val="00564DE5"/>
    <w:rsid w:val="00593F9D"/>
    <w:rsid w:val="00595F04"/>
    <w:rsid w:val="00596246"/>
    <w:rsid w:val="005A30F0"/>
    <w:rsid w:val="005A58DF"/>
    <w:rsid w:val="005B059B"/>
    <w:rsid w:val="0060270B"/>
    <w:rsid w:val="0060530F"/>
    <w:rsid w:val="0062474A"/>
    <w:rsid w:val="00625314"/>
    <w:rsid w:val="006407B9"/>
    <w:rsid w:val="006422E2"/>
    <w:rsid w:val="0065512E"/>
    <w:rsid w:val="00684DFD"/>
    <w:rsid w:val="006A74D8"/>
    <w:rsid w:val="006B20EE"/>
    <w:rsid w:val="006C58C9"/>
    <w:rsid w:val="006F5046"/>
    <w:rsid w:val="00700E04"/>
    <w:rsid w:val="00726892"/>
    <w:rsid w:val="00750C0A"/>
    <w:rsid w:val="00782BF1"/>
    <w:rsid w:val="00797210"/>
    <w:rsid w:val="007E2646"/>
    <w:rsid w:val="007F3244"/>
    <w:rsid w:val="00813FA4"/>
    <w:rsid w:val="00814DC1"/>
    <w:rsid w:val="00852823"/>
    <w:rsid w:val="00873849"/>
    <w:rsid w:val="00875FA1"/>
    <w:rsid w:val="0089066E"/>
    <w:rsid w:val="0089223B"/>
    <w:rsid w:val="008C6918"/>
    <w:rsid w:val="00900C6F"/>
    <w:rsid w:val="00923DAA"/>
    <w:rsid w:val="00924619"/>
    <w:rsid w:val="009246D3"/>
    <w:rsid w:val="0093459B"/>
    <w:rsid w:val="00940ED4"/>
    <w:rsid w:val="00956007"/>
    <w:rsid w:val="009579EE"/>
    <w:rsid w:val="009A00E1"/>
    <w:rsid w:val="00A172F8"/>
    <w:rsid w:val="00A35F14"/>
    <w:rsid w:val="00A36517"/>
    <w:rsid w:val="00A50FC0"/>
    <w:rsid w:val="00A56D16"/>
    <w:rsid w:val="00A60EB2"/>
    <w:rsid w:val="00A92AB2"/>
    <w:rsid w:val="00AC1B45"/>
    <w:rsid w:val="00B06EA7"/>
    <w:rsid w:val="00B25236"/>
    <w:rsid w:val="00B257C2"/>
    <w:rsid w:val="00B50193"/>
    <w:rsid w:val="00B65013"/>
    <w:rsid w:val="00B6699B"/>
    <w:rsid w:val="00B74C19"/>
    <w:rsid w:val="00B96FAA"/>
    <w:rsid w:val="00B97081"/>
    <w:rsid w:val="00BA2305"/>
    <w:rsid w:val="00BA31AD"/>
    <w:rsid w:val="00BC44F1"/>
    <w:rsid w:val="00BC6196"/>
    <w:rsid w:val="00BD1AAE"/>
    <w:rsid w:val="00BE1179"/>
    <w:rsid w:val="00C0146B"/>
    <w:rsid w:val="00C27B4B"/>
    <w:rsid w:val="00C32B7C"/>
    <w:rsid w:val="00C707CE"/>
    <w:rsid w:val="00C967B2"/>
    <w:rsid w:val="00CA1E4B"/>
    <w:rsid w:val="00CB2CA3"/>
    <w:rsid w:val="00CC78D2"/>
    <w:rsid w:val="00CF48F8"/>
    <w:rsid w:val="00D90002"/>
    <w:rsid w:val="00DA6F57"/>
    <w:rsid w:val="00DD53BD"/>
    <w:rsid w:val="00DE6516"/>
    <w:rsid w:val="00E02586"/>
    <w:rsid w:val="00E12818"/>
    <w:rsid w:val="00E143C2"/>
    <w:rsid w:val="00E32FB1"/>
    <w:rsid w:val="00E371C8"/>
    <w:rsid w:val="00E533AD"/>
    <w:rsid w:val="00E54B97"/>
    <w:rsid w:val="00E55305"/>
    <w:rsid w:val="00E74DD8"/>
    <w:rsid w:val="00E84765"/>
    <w:rsid w:val="00E85383"/>
    <w:rsid w:val="00E96883"/>
    <w:rsid w:val="00EF16B9"/>
    <w:rsid w:val="00EF5480"/>
    <w:rsid w:val="00F02762"/>
    <w:rsid w:val="00F110DD"/>
    <w:rsid w:val="00FA0DBE"/>
    <w:rsid w:val="00FB20E6"/>
    <w:rsid w:val="00FB4099"/>
    <w:rsid w:val="00FB7758"/>
    <w:rsid w:val="00FC56E8"/>
    <w:rsid w:val="00FE4997"/>
    <w:rsid w:val="00FE6AE4"/>
    <w:rsid w:val="00FF4A7E"/>
  </w:rsids>
  <m:mathPr>
    <m:mathFont m:val="Cambria Math"/>
    <m:brkBin m:val="before"/>
    <m:brkBinSub m:val="--"/>
    <m:smallFrac m:val="0"/>
    <m:dispDef/>
    <m:lMargin m:val="0"/>
    <m:rMargin m:val="0"/>
    <m:defJc m:val="centerGroup"/>
    <m:wrapIndent m:val="1440"/>
    <m:intLim m:val="subSup"/>
    <m:naryLim m:val="undOvr"/>
  </m:mathPr>
  <w:themeFontLang w:val="de-A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de-AT" w:eastAsia="de-AT"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Standard">
    <w:name w:val="Normal"/>
    <w:qFormat/>
    <w:rsid w:val="00FA0DBE"/>
    <w:rPr>
      <w:sz w:val="22"/>
      <w:szCs w:val="22"/>
      <w:lang w:val="de-DE" w:eastAsia="en-US"/>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FormatvorlagePatzelt">
    <w:name w:val="Formatvorlage Patzelt"/>
    <w:basedOn w:val="Standard"/>
    <w:qFormat/>
    <w:rsid w:val="00595F04"/>
    <w:pPr>
      <w:spacing w:line="360" w:lineRule="auto"/>
      <w:jc w:val="both"/>
    </w:pPr>
    <w:rPr>
      <w:rFonts w:ascii="Tahoma" w:hAnsi="Tahoma"/>
      <w:sz w:val="20"/>
    </w:rPr>
  </w:style>
  <w:style w:type="character" w:styleId="Hyperlink">
    <w:name w:val="Hyperlink"/>
    <w:basedOn w:val="Absatz-Standardschriftart"/>
    <w:uiPriority w:val="99"/>
    <w:unhideWhenUsed/>
    <w:rsid w:val="00940ED4"/>
    <w:rPr>
      <w:color w:val="0000FF"/>
      <w:u w:val="single"/>
    </w:rPr>
  </w:style>
  <w:style w:type="paragraph" w:styleId="Sprechblasentext">
    <w:name w:val="Balloon Text"/>
    <w:basedOn w:val="Standard"/>
    <w:link w:val="SprechblasentextZchn"/>
    <w:uiPriority w:val="99"/>
    <w:semiHidden/>
    <w:unhideWhenUsed/>
    <w:rsid w:val="00782BF1"/>
    <w:rPr>
      <w:rFonts w:ascii="Tahoma" w:hAnsi="Tahoma" w:cs="Tahoma"/>
      <w:sz w:val="16"/>
      <w:szCs w:val="16"/>
    </w:rPr>
  </w:style>
  <w:style w:type="character" w:customStyle="1" w:styleId="SprechblasentextZchn">
    <w:name w:val="Sprechblasentext Zchn"/>
    <w:basedOn w:val="Absatz-Standardschriftart"/>
    <w:link w:val="Sprechblasentext"/>
    <w:uiPriority w:val="99"/>
    <w:semiHidden/>
    <w:rsid w:val="00782BF1"/>
    <w:rPr>
      <w:rFonts w:ascii="Tahoma" w:hAnsi="Tahoma" w:cs="Tahoma"/>
      <w:sz w:val="16"/>
      <w:szCs w:val="16"/>
      <w:lang w:val="de-DE" w:eastAsia="en-US"/>
    </w:rPr>
  </w:style>
  <w:style w:type="paragraph" w:styleId="Listenabsatz">
    <w:name w:val="List Paragraph"/>
    <w:basedOn w:val="Standard"/>
    <w:uiPriority w:val="34"/>
    <w:qFormat/>
    <w:rsid w:val="002905C3"/>
    <w:pPr>
      <w:ind w:left="720"/>
      <w:contextualSpacing/>
    </w:pPr>
    <w:rPr>
      <w:rFonts w:ascii="CamingoDos Pro Regular" w:eastAsiaTheme="minorHAnsi" w:hAnsi="CamingoDos Pro Regular" w:cs="Calibri"/>
      <w:sz w:val="20"/>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de-AT" w:eastAsia="de-A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78166707">
      <w:bodyDiv w:val="1"/>
      <w:marLeft w:val="0"/>
      <w:marRight w:val="0"/>
      <w:marTop w:val="0"/>
      <w:marBottom w:val="0"/>
      <w:divBdr>
        <w:top w:val="none" w:sz="0" w:space="0" w:color="auto"/>
        <w:left w:val="none" w:sz="0" w:space="0" w:color="auto"/>
        <w:bottom w:val="none" w:sz="0" w:space="0" w:color="auto"/>
        <w:right w:val="none" w:sz="0" w:space="0" w:color="auto"/>
      </w:divBdr>
    </w:div>
    <w:div w:id="932933375">
      <w:bodyDiv w:val="1"/>
      <w:marLeft w:val="0"/>
      <w:marRight w:val="0"/>
      <w:marTop w:val="0"/>
      <w:marBottom w:val="0"/>
      <w:divBdr>
        <w:top w:val="none" w:sz="0" w:space="0" w:color="auto"/>
        <w:left w:val="none" w:sz="0" w:space="0" w:color="auto"/>
        <w:bottom w:val="none" w:sz="0" w:space="0" w:color="auto"/>
        <w:right w:val="none" w:sz="0" w:space="0" w:color="auto"/>
      </w:divBdr>
    </w:div>
    <w:div w:id="1836989418">
      <w:bodyDiv w:val="1"/>
      <w:marLeft w:val="0"/>
      <w:marRight w:val="0"/>
      <w:marTop w:val="0"/>
      <w:marBottom w:val="0"/>
      <w:divBdr>
        <w:top w:val="none" w:sz="0" w:space="0" w:color="auto"/>
        <w:left w:val="none" w:sz="0" w:space="0" w:color="auto"/>
        <w:bottom w:val="none" w:sz="0" w:space="0" w:color="auto"/>
        <w:right w:val="none" w:sz="0" w:space="0" w:color="auto"/>
      </w:divBdr>
    </w:div>
    <w:div w:id="20355739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microtec.eu" TargetMode="External"/><Relationship Id="rId13" Type="http://schemas.openxmlformats.org/officeDocument/2006/relationships/hyperlink" Target="http://www.nordicwoodencities.com" TargetMode="External"/><Relationship Id="rId3" Type="http://schemas.openxmlformats.org/officeDocument/2006/relationships/styles" Target="styles.xml"/><Relationship Id="rId7" Type="http://schemas.openxmlformats.org/officeDocument/2006/relationships/image" Target="media/image1.jpeg"/><Relationship Id="rId12" Type="http://schemas.openxmlformats.org/officeDocument/2006/relationships/hyperlink" Target="http://www.creebyrhomberg.com"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hermann-kaufmann.at" TargetMode="External"/><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hyperlink" Target="http://www.hs-rm.de/fab" TargetMode="External"/><Relationship Id="rId4" Type="http://schemas.microsoft.com/office/2007/relationships/stylesWithEffects" Target="stylesWithEffects.xml"/><Relationship Id="rId9" Type="http://schemas.openxmlformats.org/officeDocument/2006/relationships/hyperlink" Target="http://www.kielsteg.at" TargetMode="External"/><Relationship Id="rId14" Type="http://schemas.openxmlformats.org/officeDocument/2006/relationships/fontTable" Target="fontTable.xml"/></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DF1CA02-6B5F-4693-8181-33982D52265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519</Words>
  <Characters>3273</Characters>
  <Application>Microsoft Office Word</Application>
  <DocSecurity>0</DocSecurity>
  <Lines>27</Lines>
  <Paragraphs>7</Paragraphs>
  <ScaleCrop>false</ScaleCrop>
  <HeadingPairs>
    <vt:vector size="2" baseType="variant">
      <vt:variant>
        <vt:lpstr>Titel</vt:lpstr>
      </vt:variant>
      <vt:variant>
        <vt:i4>1</vt:i4>
      </vt:variant>
    </vt:vector>
  </HeadingPairs>
  <TitlesOfParts>
    <vt:vector size="1" baseType="lpstr">
      <vt:lpstr/>
    </vt:vector>
  </TitlesOfParts>
  <Company>SPB Beteiligungsverwaltung GmbH</Company>
  <LinksUpToDate>false</LinksUpToDate>
  <CharactersWithSpaces>3785</CharactersWithSpaces>
  <SharedDoc>false</SharedDoc>
  <HLinks>
    <vt:vector size="54" baseType="variant">
      <vt:variant>
        <vt:i4>7208997</vt:i4>
      </vt:variant>
      <vt:variant>
        <vt:i4>24</vt:i4>
      </vt:variant>
      <vt:variant>
        <vt:i4>0</vt:i4>
      </vt:variant>
      <vt:variant>
        <vt:i4>5</vt:i4>
      </vt:variant>
      <vt:variant>
        <vt:lpwstr>http://www.schweighofer-prize.org/</vt:lpwstr>
      </vt:variant>
      <vt:variant>
        <vt:lpwstr/>
      </vt:variant>
      <vt:variant>
        <vt:i4>5767201</vt:i4>
      </vt:variant>
      <vt:variant>
        <vt:i4>21</vt:i4>
      </vt:variant>
      <vt:variant>
        <vt:i4>0</vt:i4>
      </vt:variant>
      <vt:variant>
        <vt:i4>5</vt:i4>
      </vt:variant>
      <vt:variant>
        <vt:lpwstr>mailto:info@schweighofer-prize.org</vt:lpwstr>
      </vt:variant>
      <vt:variant>
        <vt:lpwstr/>
      </vt:variant>
      <vt:variant>
        <vt:i4>3342399</vt:i4>
      </vt:variant>
      <vt:variant>
        <vt:i4>18</vt:i4>
      </vt:variant>
      <vt:variant>
        <vt:i4>0</vt:i4>
      </vt:variant>
      <vt:variant>
        <vt:i4>5</vt:i4>
      </vt:variant>
      <vt:variant>
        <vt:lpwstr>http://www.apa-fotoservice.at/galerie/1952</vt:lpwstr>
      </vt:variant>
      <vt:variant>
        <vt:lpwstr/>
      </vt:variant>
      <vt:variant>
        <vt:i4>2097193</vt:i4>
      </vt:variant>
      <vt:variant>
        <vt:i4>15</vt:i4>
      </vt:variant>
      <vt:variant>
        <vt:i4>0</vt:i4>
      </vt:variant>
      <vt:variant>
        <vt:i4>5</vt:i4>
      </vt:variant>
      <vt:variant>
        <vt:lpwstr>http://www.hydratidal.com/</vt:lpwstr>
      </vt:variant>
      <vt:variant>
        <vt:lpwstr/>
      </vt:variant>
      <vt:variant>
        <vt:i4>3473527</vt:i4>
      </vt:variant>
      <vt:variant>
        <vt:i4>12</vt:i4>
      </vt:variant>
      <vt:variant>
        <vt:i4>0</vt:i4>
      </vt:variant>
      <vt:variant>
        <vt:i4>5</vt:i4>
      </vt:variant>
      <vt:variant>
        <vt:lpwstr>http://www.moelven.com/</vt:lpwstr>
      </vt:variant>
      <vt:variant>
        <vt:lpwstr/>
      </vt:variant>
      <vt:variant>
        <vt:i4>6946939</vt:i4>
      </vt:variant>
      <vt:variant>
        <vt:i4>9</vt:i4>
      </vt:variant>
      <vt:variant>
        <vt:i4>0</vt:i4>
      </vt:variant>
      <vt:variant>
        <vt:i4>5</vt:i4>
      </vt:variant>
      <vt:variant>
        <vt:lpwstr>http://www.hess-timber.com/</vt:lpwstr>
      </vt:variant>
      <vt:variant>
        <vt:lpwstr/>
      </vt:variant>
      <vt:variant>
        <vt:i4>2228338</vt:i4>
      </vt:variant>
      <vt:variant>
        <vt:i4>6</vt:i4>
      </vt:variant>
      <vt:variant>
        <vt:i4>0</vt:i4>
      </vt:variant>
      <vt:variant>
        <vt:i4>5</vt:i4>
      </vt:variant>
      <vt:variant>
        <vt:lpwstr>http://www.tesenergyfacade.com/</vt:lpwstr>
      </vt:variant>
      <vt:variant>
        <vt:lpwstr/>
      </vt:variant>
      <vt:variant>
        <vt:i4>327757</vt:i4>
      </vt:variant>
      <vt:variant>
        <vt:i4>3</vt:i4>
      </vt:variant>
      <vt:variant>
        <vt:i4>0</vt:i4>
      </vt:variant>
      <vt:variant>
        <vt:i4>5</vt:i4>
      </vt:variant>
      <vt:variant>
        <vt:lpwstr>http://www.agepan.de/</vt:lpwstr>
      </vt:variant>
      <vt:variant>
        <vt:lpwstr/>
      </vt:variant>
      <vt:variant>
        <vt:i4>8061052</vt:i4>
      </vt:variant>
      <vt:variant>
        <vt:i4>0</vt:i4>
      </vt:variant>
      <vt:variant>
        <vt:i4>0</vt:i4>
      </vt:variant>
      <vt:variant>
        <vt:i4>5</vt:i4>
      </vt:variant>
      <vt:variant>
        <vt:lpwstr>http://www.siempelkamp.de/</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Margareta Patzelt</dc:creator>
  <cp:lastModifiedBy>Johanna Kairi</cp:lastModifiedBy>
  <cp:revision>5</cp:revision>
  <cp:lastPrinted>2013-05-29T16:00:00Z</cp:lastPrinted>
  <dcterms:created xsi:type="dcterms:W3CDTF">2013-06-05T07:44:00Z</dcterms:created>
  <dcterms:modified xsi:type="dcterms:W3CDTF">2013-06-06T07:26:00Z</dcterms:modified>
</cp:coreProperties>
</file>